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39</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40</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"_Toc_4_4_0000000021" </w:instrText>
      </w:r>
      <w:r>
        <w:fldChar w:fldCharType="separate"/>
      </w:r>
      <w:r>
        <w:t>一、文安县大留镇镇人民政府党政综合办公室本级收支预算</w:t>
      </w:r>
      <w:r>
        <w:tab/>
      </w:r>
      <w:r>
        <w:fldChar w:fldCharType="begin"/>
      </w:r>
      <w:r>
        <w:instrText xml:space="preserve">PAGEREF _Toc_4_4_0000000021 \h</w:instrText>
      </w:r>
      <w:r>
        <w:fldChar w:fldCharType="separate"/>
      </w:r>
      <w:r>
        <w:t>42</w:t>
      </w:r>
      <w:r>
        <w:fldChar w:fldCharType="end"/>
      </w:r>
      <w:r>
        <w:fldChar w:fldCharType="end"/>
      </w:r>
    </w:p>
    <w:p>
      <w:pPr>
        <w:pStyle w:val="3"/>
        <w:tabs>
          <w:tab w:val="right" w:leader="dot" w:pos="14562"/>
        </w:tabs>
      </w:pPr>
      <w:r>
        <w:fldChar w:fldCharType="begin"/>
      </w:r>
      <w:r>
        <w:instrText xml:space="preserve"> HYPERLINK \l "_Toc_4_4_0000000022" </w:instrText>
      </w:r>
      <w:r>
        <w:fldChar w:fldCharType="separate"/>
      </w:r>
      <w:r>
        <w:t>二、文安县大留镇镇党建工作办公室收支预算</w:t>
      </w:r>
      <w:r>
        <w:tab/>
      </w:r>
      <w:r>
        <w:fldChar w:fldCharType="begin"/>
      </w:r>
      <w:r>
        <w:instrText xml:space="preserve">PAGEREF _Toc_4_4_0000000022 \h</w:instrText>
      </w:r>
      <w:r>
        <w:fldChar w:fldCharType="separate"/>
      </w:r>
      <w:r>
        <w:t>74</w:t>
      </w:r>
      <w:r>
        <w:fldChar w:fldCharType="end"/>
      </w:r>
      <w:r>
        <w:fldChar w:fldCharType="end"/>
      </w:r>
    </w:p>
    <w:p>
      <w:pPr>
        <w:pStyle w:val="3"/>
        <w:tabs>
          <w:tab w:val="right" w:leader="dot" w:pos="14562"/>
        </w:tabs>
      </w:pPr>
      <w:r>
        <w:fldChar w:fldCharType="begin"/>
      </w:r>
      <w:r>
        <w:instrText xml:space="preserve"> HYPERLINK \l "_Toc_4_4_0000000023" </w:instrText>
      </w:r>
      <w:r>
        <w:fldChar w:fldCharType="separate"/>
      </w:r>
      <w:r>
        <w:t>三、文安县大留镇镇应急管理办公室收支预算</w:t>
      </w:r>
      <w:r>
        <w:tab/>
      </w:r>
      <w:r>
        <w:fldChar w:fldCharType="begin"/>
      </w:r>
      <w:r>
        <w:instrText xml:space="preserve">PAGEREF _Toc_4_4_0000000023 \h</w:instrText>
      </w:r>
      <w:r>
        <w:fldChar w:fldCharType="separate"/>
      </w:r>
      <w:r>
        <w:t>89</w:t>
      </w:r>
      <w:r>
        <w:fldChar w:fldCharType="end"/>
      </w:r>
      <w:r>
        <w:fldChar w:fldCharType="end"/>
      </w:r>
    </w:p>
    <w:p>
      <w:pPr>
        <w:pStyle w:val="3"/>
        <w:tabs>
          <w:tab w:val="right" w:leader="dot" w:pos="14562"/>
        </w:tabs>
      </w:pPr>
      <w:r>
        <w:fldChar w:fldCharType="begin"/>
      </w:r>
      <w:r>
        <w:instrText xml:space="preserve"> HYPERLINK \l "_Toc_4_4_0000000024" </w:instrText>
      </w:r>
      <w:r>
        <w:fldChar w:fldCharType="separate"/>
      </w:r>
      <w:r>
        <w:t>四、文安县大留镇镇自然资源和生态环境办公室收支预算</w:t>
      </w:r>
      <w:r>
        <w:tab/>
      </w:r>
      <w:r>
        <w:fldChar w:fldCharType="begin"/>
      </w:r>
      <w:r>
        <w:instrText xml:space="preserve">PAGEREF _Toc_4_4_0000000024 \h</w:instrText>
      </w:r>
      <w:r>
        <w:fldChar w:fldCharType="separate"/>
      </w:r>
      <w:r>
        <w:t>104</w:t>
      </w:r>
      <w:r>
        <w:fldChar w:fldCharType="end"/>
      </w:r>
      <w:r>
        <w:fldChar w:fldCharType="end"/>
      </w:r>
    </w:p>
    <w:p>
      <w:pPr>
        <w:pStyle w:val="3"/>
        <w:tabs>
          <w:tab w:val="right" w:leader="dot" w:pos="14562"/>
        </w:tabs>
      </w:pPr>
      <w:r>
        <w:fldChar w:fldCharType="begin"/>
      </w:r>
      <w:r>
        <w:instrText xml:space="preserve"> HYPERLINK \l "_Toc_4_4_0000000025" </w:instrText>
      </w:r>
      <w:r>
        <w:fldChar w:fldCharType="separate"/>
      </w:r>
      <w:r>
        <w:t>五、文安县大留镇镇综合行政执法队收支预算</w:t>
      </w:r>
      <w:r>
        <w:tab/>
      </w:r>
      <w:r>
        <w:fldChar w:fldCharType="begin"/>
      </w:r>
      <w:r>
        <w:instrText xml:space="preserve">PAGEREF _Toc_4_4_0000000025 \h</w:instrText>
      </w:r>
      <w:r>
        <w:fldChar w:fldCharType="separate"/>
      </w:r>
      <w:r>
        <w:t>119</w:t>
      </w:r>
      <w:r>
        <w:fldChar w:fldCharType="end"/>
      </w:r>
      <w:r>
        <w:fldChar w:fldCharType="end"/>
      </w:r>
    </w:p>
    <w:p>
      <w:pPr>
        <w:pStyle w:val="3"/>
        <w:tabs>
          <w:tab w:val="right" w:leader="dot" w:pos="14562"/>
        </w:tabs>
      </w:pPr>
      <w:r>
        <w:fldChar w:fldCharType="begin"/>
      </w:r>
      <w:r>
        <w:instrText xml:space="preserve"> HYPERLINK \l "_Toc_4_4_0000000026" </w:instrText>
      </w:r>
      <w:r>
        <w:fldChar w:fldCharType="separate"/>
      </w:r>
      <w:r>
        <w:t>六、文安县大留镇镇行政综合服务中心收支预算</w:t>
      </w:r>
      <w:r>
        <w:tab/>
      </w:r>
      <w:r>
        <w:fldChar w:fldCharType="begin"/>
      </w:r>
      <w:r>
        <w:instrText xml:space="preserve">PAGEREF _Toc_4_4_0000000026 \h</w:instrText>
      </w:r>
      <w:r>
        <w:fldChar w:fldCharType="separate"/>
      </w:r>
      <w:r>
        <w:t>134</w:t>
      </w:r>
      <w:r>
        <w:fldChar w:fldCharType="end"/>
      </w:r>
      <w:r>
        <w:fldChar w:fldCharType="end"/>
      </w:r>
    </w:p>
    <w:p>
      <w:pPr>
        <w:pStyle w:val="3"/>
        <w:tabs>
          <w:tab w:val="right" w:leader="dot" w:pos="14562"/>
        </w:tabs>
      </w:pPr>
      <w:r>
        <w:fldChar w:fldCharType="begin"/>
      </w:r>
      <w:r>
        <w:instrText xml:space="preserve"> HYPERLINK \l "_Toc_4_4_0000000027" </w:instrText>
      </w:r>
      <w:r>
        <w:fldChar w:fldCharType="separate"/>
      </w:r>
      <w:r>
        <w:t>七、文安县大留镇镇农业综合服务中心收支预算</w:t>
      </w:r>
      <w:r>
        <w:tab/>
      </w:r>
      <w:r>
        <w:fldChar w:fldCharType="begin"/>
      </w:r>
      <w:r>
        <w:instrText xml:space="preserve">PAGEREF _Toc_4_4_0000000027 \h</w:instrText>
      </w:r>
      <w:r>
        <w:fldChar w:fldCharType="separate"/>
      </w:r>
      <w:r>
        <w:t>149</w:t>
      </w:r>
      <w:r>
        <w:fldChar w:fldCharType="end"/>
      </w:r>
      <w:r>
        <w:fldChar w:fldCharType="end"/>
      </w:r>
    </w:p>
    <w:p>
      <w:pPr>
        <w:pStyle w:val="3"/>
        <w:tabs>
          <w:tab w:val="right" w:leader="dot" w:pos="14562"/>
        </w:tabs>
      </w:pPr>
      <w:r>
        <w:fldChar w:fldCharType="begin"/>
      </w:r>
      <w:r>
        <w:instrText xml:space="preserve"> HYPERLINK \l "_Toc_4_4_0000000028" </w:instrText>
      </w:r>
      <w:r>
        <w:fldChar w:fldCharType="separate"/>
      </w:r>
      <w:r>
        <w:t>八、文安县大留镇镇退役军人服务站收支预算</w:t>
      </w:r>
      <w:r>
        <w:tab/>
      </w:r>
      <w:r>
        <w:fldChar w:fldCharType="begin"/>
      </w:r>
      <w:r>
        <w:instrText xml:space="preserve">PAGEREF _Toc_4_4_0000000028 \h</w:instrText>
      </w:r>
      <w:r>
        <w:fldChar w:fldCharType="separate"/>
      </w:r>
      <w:r>
        <w:t>164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204文安县大留镇镇人民政府</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15235467.00</w:t>
            </w:r>
          </w:p>
        </w:tc>
        <w:tc>
          <w:tcPr>
            <w:tcW w:w="4535" w:type="dxa"/>
            <w:vAlign w:val="center"/>
          </w:tcPr>
          <w:p>
            <w:pPr>
              <w:pStyle w:val="14"/>
            </w:pPr>
            <w:r>
              <w:t>一、一般公共服务支出</w:t>
            </w:r>
          </w:p>
        </w:tc>
        <w:tc>
          <w:tcPr>
            <w:tcW w:w="2126" w:type="dxa"/>
            <w:vAlign w:val="center"/>
          </w:tcPr>
          <w:p>
            <w:pPr>
              <w:pStyle w:val="13"/>
            </w:pPr>
            <w:r>
              <w:t>8069557.00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400000.00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140910.00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1584000.00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r>
              <w:t>1000000.00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900000.00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2554000.00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387000.00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15635467.00</w:t>
            </w:r>
          </w:p>
        </w:tc>
        <w:tc>
          <w:tcPr>
            <w:tcW w:w="4535" w:type="dxa"/>
            <w:vAlign w:val="center"/>
          </w:tcPr>
          <w:p>
            <w:pPr>
              <w:pStyle w:val="16"/>
            </w:pPr>
            <w:r>
              <w:t>本年支出合计</w:t>
            </w:r>
          </w:p>
        </w:tc>
        <w:tc>
          <w:tcPr>
            <w:tcW w:w="2126" w:type="dxa"/>
            <w:vAlign w:val="center"/>
          </w:tcPr>
          <w:p>
            <w:pPr>
              <w:pStyle w:val="17"/>
            </w:pPr>
            <w:r>
              <w:t>15635467.00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15635467.00</w:t>
            </w:r>
          </w:p>
        </w:tc>
        <w:tc>
          <w:tcPr>
            <w:tcW w:w="4535" w:type="dxa"/>
            <w:vAlign w:val="center"/>
          </w:tcPr>
          <w:p>
            <w:pPr>
              <w:pStyle w:val="16"/>
            </w:pPr>
            <w:r>
              <w:t>支出总计</w:t>
            </w:r>
          </w:p>
        </w:tc>
        <w:tc>
          <w:tcPr>
            <w:tcW w:w="2126" w:type="dxa"/>
            <w:vAlign w:val="center"/>
          </w:tcPr>
          <w:p>
            <w:pPr>
              <w:pStyle w:val="17"/>
            </w:pPr>
            <w:r>
              <w:t>15635467.00</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204文安县大留镇镇人民政府</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15635467.00</w:t>
            </w:r>
          </w:p>
        </w:tc>
        <w:tc>
          <w:tcPr>
            <w:tcW w:w="1134" w:type="dxa"/>
            <w:vAlign w:val="center"/>
          </w:tcPr>
          <w:p>
            <w:pPr>
              <w:pStyle w:val="17"/>
            </w:pPr>
            <w:r>
              <w:t>15635467.00</w:t>
            </w:r>
          </w:p>
        </w:tc>
        <w:tc>
          <w:tcPr>
            <w:tcW w:w="1134" w:type="dxa"/>
            <w:vAlign w:val="center"/>
          </w:tcPr>
          <w:p>
            <w:pPr>
              <w:pStyle w:val="17"/>
            </w:pPr>
            <w:r>
              <w:t>15635467.00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8069557.00</w:t>
            </w:r>
          </w:p>
        </w:tc>
        <w:tc>
          <w:tcPr>
            <w:tcW w:w="1134" w:type="dxa"/>
            <w:vAlign w:val="center"/>
          </w:tcPr>
          <w:p>
            <w:pPr>
              <w:pStyle w:val="13"/>
            </w:pPr>
            <w:r>
              <w:t>8069557.00</w:t>
            </w:r>
          </w:p>
        </w:tc>
        <w:tc>
          <w:tcPr>
            <w:tcW w:w="1134" w:type="dxa"/>
            <w:vAlign w:val="center"/>
          </w:tcPr>
          <w:p>
            <w:pPr>
              <w:pStyle w:val="13"/>
            </w:pPr>
            <w:r>
              <w:t>8069557.00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7569557.00</w:t>
            </w:r>
          </w:p>
        </w:tc>
        <w:tc>
          <w:tcPr>
            <w:tcW w:w="1134" w:type="dxa"/>
            <w:vAlign w:val="center"/>
          </w:tcPr>
          <w:p>
            <w:pPr>
              <w:pStyle w:val="13"/>
            </w:pPr>
            <w:r>
              <w:t>7569557.00</w:t>
            </w:r>
          </w:p>
        </w:tc>
        <w:tc>
          <w:tcPr>
            <w:tcW w:w="1134" w:type="dxa"/>
            <w:vAlign w:val="center"/>
          </w:tcPr>
          <w:p>
            <w:pPr>
              <w:pStyle w:val="13"/>
            </w:pPr>
            <w:r>
              <w:t>7569557.00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7069557.00</w:t>
            </w:r>
          </w:p>
        </w:tc>
        <w:tc>
          <w:tcPr>
            <w:tcW w:w="1134" w:type="dxa"/>
            <w:vAlign w:val="center"/>
          </w:tcPr>
          <w:p>
            <w:pPr>
              <w:pStyle w:val="13"/>
            </w:pPr>
            <w:r>
              <w:t>7069557.00</w:t>
            </w:r>
          </w:p>
        </w:tc>
        <w:tc>
          <w:tcPr>
            <w:tcW w:w="1134" w:type="dxa"/>
            <w:vAlign w:val="center"/>
          </w:tcPr>
          <w:p>
            <w:pPr>
              <w:pStyle w:val="13"/>
            </w:pPr>
            <w:r>
              <w:t>7069557.00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2010350</w:t>
            </w:r>
          </w:p>
        </w:tc>
        <w:tc>
          <w:tcPr>
            <w:tcW w:w="1559" w:type="dxa"/>
            <w:vAlign w:val="center"/>
          </w:tcPr>
          <w:p>
            <w:pPr>
              <w:pStyle w:val="14"/>
            </w:pPr>
            <w:r>
              <w:t>事业运行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20131</w:t>
            </w:r>
          </w:p>
        </w:tc>
        <w:tc>
          <w:tcPr>
            <w:tcW w:w="1559" w:type="dxa"/>
            <w:vAlign w:val="center"/>
          </w:tcPr>
          <w:p>
            <w:pPr>
              <w:pStyle w:val="14"/>
            </w:pPr>
            <w:r>
              <w:t>党委办公厅（室）及相关机构事务</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2013101</w:t>
            </w:r>
          </w:p>
        </w:tc>
        <w:tc>
          <w:tcPr>
            <w:tcW w:w="1559" w:type="dxa"/>
            <w:vAlign w:val="center"/>
          </w:tcPr>
          <w:p>
            <w:pPr>
              <w:pStyle w:val="14"/>
            </w:pPr>
            <w:r>
              <w:t>行政运行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140910.00</w:t>
            </w:r>
          </w:p>
        </w:tc>
        <w:tc>
          <w:tcPr>
            <w:tcW w:w="1134" w:type="dxa"/>
            <w:vAlign w:val="center"/>
          </w:tcPr>
          <w:p>
            <w:pPr>
              <w:pStyle w:val="13"/>
            </w:pPr>
            <w:r>
              <w:t>140910.00</w:t>
            </w:r>
          </w:p>
        </w:tc>
        <w:tc>
          <w:tcPr>
            <w:tcW w:w="1134" w:type="dxa"/>
            <w:vAlign w:val="center"/>
          </w:tcPr>
          <w:p>
            <w:pPr>
              <w:pStyle w:val="13"/>
            </w:pPr>
            <w:r>
              <w:t>140910.00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3"/>
            </w:pPr>
            <w:r>
              <w:t>140910.00</w:t>
            </w:r>
          </w:p>
        </w:tc>
        <w:tc>
          <w:tcPr>
            <w:tcW w:w="1134" w:type="dxa"/>
            <w:vAlign w:val="center"/>
          </w:tcPr>
          <w:p>
            <w:pPr>
              <w:pStyle w:val="13"/>
            </w:pPr>
            <w:r>
              <w:t>140910.00</w:t>
            </w:r>
          </w:p>
        </w:tc>
        <w:tc>
          <w:tcPr>
            <w:tcW w:w="1134" w:type="dxa"/>
            <w:vAlign w:val="center"/>
          </w:tcPr>
          <w:p>
            <w:pPr>
              <w:pStyle w:val="13"/>
            </w:pPr>
            <w:r>
              <w:t>140910.00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2050201</w:t>
            </w:r>
          </w:p>
        </w:tc>
        <w:tc>
          <w:tcPr>
            <w:tcW w:w="1559" w:type="dxa"/>
            <w:vAlign w:val="center"/>
          </w:tcPr>
          <w:p>
            <w:pPr>
              <w:pStyle w:val="14"/>
            </w:pPr>
            <w:r>
              <w:t>学前教育</w:t>
            </w:r>
          </w:p>
        </w:tc>
        <w:tc>
          <w:tcPr>
            <w:tcW w:w="1134" w:type="dxa"/>
            <w:vAlign w:val="center"/>
          </w:tcPr>
          <w:p>
            <w:pPr>
              <w:pStyle w:val="13"/>
            </w:pPr>
            <w:r>
              <w:t>140910.00</w:t>
            </w:r>
          </w:p>
        </w:tc>
        <w:tc>
          <w:tcPr>
            <w:tcW w:w="1134" w:type="dxa"/>
            <w:vAlign w:val="center"/>
          </w:tcPr>
          <w:p>
            <w:pPr>
              <w:pStyle w:val="13"/>
            </w:pPr>
            <w:r>
              <w:t>140910.00</w:t>
            </w:r>
          </w:p>
        </w:tc>
        <w:tc>
          <w:tcPr>
            <w:tcW w:w="1134" w:type="dxa"/>
            <w:vAlign w:val="center"/>
          </w:tcPr>
          <w:p>
            <w:pPr>
              <w:pStyle w:val="13"/>
            </w:pPr>
            <w:r>
              <w:t>140910.00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1584000.00</w:t>
            </w:r>
          </w:p>
        </w:tc>
        <w:tc>
          <w:tcPr>
            <w:tcW w:w="1134" w:type="dxa"/>
            <w:vAlign w:val="center"/>
          </w:tcPr>
          <w:p>
            <w:pPr>
              <w:pStyle w:val="13"/>
            </w:pPr>
            <w:r>
              <w:t>1584000.00</w:t>
            </w:r>
          </w:p>
        </w:tc>
        <w:tc>
          <w:tcPr>
            <w:tcW w:w="1134" w:type="dxa"/>
            <w:vAlign w:val="center"/>
          </w:tcPr>
          <w:p>
            <w:pPr>
              <w:pStyle w:val="13"/>
            </w:pPr>
            <w:r>
              <w:t>1584000.00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1084000.00</w:t>
            </w:r>
          </w:p>
        </w:tc>
        <w:tc>
          <w:tcPr>
            <w:tcW w:w="1134" w:type="dxa"/>
            <w:vAlign w:val="center"/>
          </w:tcPr>
          <w:p>
            <w:pPr>
              <w:pStyle w:val="13"/>
            </w:pPr>
            <w:r>
              <w:t>1084000.00</w:t>
            </w:r>
          </w:p>
        </w:tc>
        <w:tc>
          <w:tcPr>
            <w:tcW w:w="1134" w:type="dxa"/>
            <w:vAlign w:val="center"/>
          </w:tcPr>
          <w:p>
            <w:pPr>
              <w:pStyle w:val="13"/>
            </w:pPr>
            <w:r>
              <w:t>1084000.00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1084000.00</w:t>
            </w:r>
          </w:p>
        </w:tc>
        <w:tc>
          <w:tcPr>
            <w:tcW w:w="1134" w:type="dxa"/>
            <w:vAlign w:val="center"/>
          </w:tcPr>
          <w:p>
            <w:pPr>
              <w:pStyle w:val="13"/>
            </w:pPr>
            <w:r>
              <w:t>1084000.00</w:t>
            </w:r>
          </w:p>
        </w:tc>
        <w:tc>
          <w:tcPr>
            <w:tcW w:w="1134" w:type="dxa"/>
            <w:vAlign w:val="center"/>
          </w:tcPr>
          <w:p>
            <w:pPr>
              <w:pStyle w:val="13"/>
            </w:pPr>
            <w:r>
              <w:t>1084000.00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20828</w:t>
            </w:r>
          </w:p>
        </w:tc>
        <w:tc>
          <w:tcPr>
            <w:tcW w:w="1559" w:type="dxa"/>
            <w:vAlign w:val="center"/>
          </w:tcPr>
          <w:p>
            <w:pPr>
              <w:pStyle w:val="14"/>
            </w:pPr>
            <w:r>
              <w:t>退役军人管理事务</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2082850</w:t>
            </w:r>
          </w:p>
        </w:tc>
        <w:tc>
          <w:tcPr>
            <w:tcW w:w="1559" w:type="dxa"/>
            <w:vAlign w:val="center"/>
          </w:tcPr>
          <w:p>
            <w:pPr>
              <w:pStyle w:val="14"/>
            </w:pPr>
            <w:r>
              <w:t>事业运行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211</w:t>
            </w:r>
          </w:p>
        </w:tc>
        <w:tc>
          <w:tcPr>
            <w:tcW w:w="1559" w:type="dxa"/>
            <w:vAlign w:val="center"/>
          </w:tcPr>
          <w:p>
            <w:pPr>
              <w:pStyle w:val="14"/>
            </w:pPr>
            <w:r>
              <w:t>节能环保支出</w:t>
            </w:r>
          </w:p>
        </w:tc>
        <w:tc>
          <w:tcPr>
            <w:tcW w:w="1134" w:type="dxa"/>
            <w:vAlign w:val="center"/>
          </w:tcPr>
          <w:p>
            <w:pPr>
              <w:pStyle w:val="13"/>
            </w:pPr>
            <w:r>
              <w:t>1000000.00</w:t>
            </w:r>
          </w:p>
        </w:tc>
        <w:tc>
          <w:tcPr>
            <w:tcW w:w="1134" w:type="dxa"/>
            <w:vAlign w:val="center"/>
          </w:tcPr>
          <w:p>
            <w:pPr>
              <w:pStyle w:val="13"/>
            </w:pPr>
            <w:r>
              <w:t>1000000.00</w:t>
            </w:r>
          </w:p>
        </w:tc>
        <w:tc>
          <w:tcPr>
            <w:tcW w:w="1134" w:type="dxa"/>
            <w:vAlign w:val="center"/>
          </w:tcPr>
          <w:p>
            <w:pPr>
              <w:pStyle w:val="13"/>
            </w:pPr>
            <w:r>
              <w:t>1000000.00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21104</w:t>
            </w:r>
          </w:p>
        </w:tc>
        <w:tc>
          <w:tcPr>
            <w:tcW w:w="1559" w:type="dxa"/>
            <w:vAlign w:val="center"/>
          </w:tcPr>
          <w:p>
            <w:pPr>
              <w:pStyle w:val="14"/>
            </w:pPr>
            <w:r>
              <w:t>自然生态保护</w:t>
            </w:r>
          </w:p>
        </w:tc>
        <w:tc>
          <w:tcPr>
            <w:tcW w:w="1134" w:type="dxa"/>
            <w:vAlign w:val="center"/>
          </w:tcPr>
          <w:p>
            <w:pPr>
              <w:pStyle w:val="13"/>
            </w:pPr>
            <w:r>
              <w:t>1000000.00</w:t>
            </w:r>
          </w:p>
        </w:tc>
        <w:tc>
          <w:tcPr>
            <w:tcW w:w="1134" w:type="dxa"/>
            <w:vAlign w:val="center"/>
          </w:tcPr>
          <w:p>
            <w:pPr>
              <w:pStyle w:val="13"/>
            </w:pPr>
            <w:r>
              <w:t>1000000.00</w:t>
            </w:r>
          </w:p>
        </w:tc>
        <w:tc>
          <w:tcPr>
            <w:tcW w:w="1134" w:type="dxa"/>
            <w:vAlign w:val="center"/>
          </w:tcPr>
          <w:p>
            <w:pPr>
              <w:pStyle w:val="13"/>
            </w:pPr>
            <w:r>
              <w:t>1000000.00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2110402</w:t>
            </w:r>
          </w:p>
        </w:tc>
        <w:tc>
          <w:tcPr>
            <w:tcW w:w="1559" w:type="dxa"/>
            <w:vAlign w:val="center"/>
          </w:tcPr>
          <w:p>
            <w:pPr>
              <w:pStyle w:val="14"/>
            </w:pPr>
            <w:r>
              <w:t>农村环境保护</w:t>
            </w:r>
          </w:p>
        </w:tc>
        <w:tc>
          <w:tcPr>
            <w:tcW w:w="1134" w:type="dxa"/>
            <w:vAlign w:val="center"/>
          </w:tcPr>
          <w:p>
            <w:pPr>
              <w:pStyle w:val="13"/>
            </w:pPr>
            <w:r>
              <w:t>1000000.00</w:t>
            </w:r>
          </w:p>
        </w:tc>
        <w:tc>
          <w:tcPr>
            <w:tcW w:w="1134" w:type="dxa"/>
            <w:vAlign w:val="center"/>
          </w:tcPr>
          <w:p>
            <w:pPr>
              <w:pStyle w:val="13"/>
            </w:pPr>
            <w:r>
              <w:t>1000000.00</w:t>
            </w:r>
          </w:p>
        </w:tc>
        <w:tc>
          <w:tcPr>
            <w:tcW w:w="1134" w:type="dxa"/>
            <w:vAlign w:val="center"/>
          </w:tcPr>
          <w:p>
            <w:pPr>
              <w:pStyle w:val="13"/>
            </w:pPr>
            <w:r>
              <w:t>1000000.00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900000.00</w:t>
            </w:r>
          </w:p>
        </w:tc>
        <w:tc>
          <w:tcPr>
            <w:tcW w:w="1134" w:type="dxa"/>
            <w:vAlign w:val="center"/>
          </w:tcPr>
          <w:p>
            <w:pPr>
              <w:pStyle w:val="13"/>
            </w:pPr>
            <w:r>
              <w:t>900000.00</w:t>
            </w:r>
          </w:p>
        </w:tc>
        <w:tc>
          <w:tcPr>
            <w:tcW w:w="1134" w:type="dxa"/>
            <w:vAlign w:val="center"/>
          </w:tcPr>
          <w:p>
            <w:pPr>
              <w:pStyle w:val="13"/>
            </w:pPr>
            <w:r>
              <w:t>900000.00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21201</w:t>
            </w:r>
          </w:p>
        </w:tc>
        <w:tc>
          <w:tcPr>
            <w:tcW w:w="1559" w:type="dxa"/>
            <w:vAlign w:val="center"/>
          </w:tcPr>
          <w:p>
            <w:pPr>
              <w:pStyle w:val="14"/>
            </w:pPr>
            <w:r>
              <w:t>城乡社区管理事务</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2120104</w:t>
            </w:r>
          </w:p>
        </w:tc>
        <w:tc>
          <w:tcPr>
            <w:tcW w:w="1559" w:type="dxa"/>
            <w:vAlign w:val="center"/>
          </w:tcPr>
          <w:p>
            <w:pPr>
              <w:pStyle w:val="14"/>
            </w:pPr>
            <w:r>
              <w:t>城管执法</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21213</w:t>
            </w:r>
          </w:p>
        </w:tc>
        <w:tc>
          <w:tcPr>
            <w:tcW w:w="1559" w:type="dxa"/>
            <w:vAlign w:val="center"/>
          </w:tcPr>
          <w:p>
            <w:pPr>
              <w:pStyle w:val="14"/>
            </w:pPr>
            <w:r>
              <w:t>城市基础设施配套费安排的支出</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2121302</w:t>
            </w:r>
          </w:p>
        </w:tc>
        <w:tc>
          <w:tcPr>
            <w:tcW w:w="1559" w:type="dxa"/>
            <w:vAlign w:val="center"/>
          </w:tcPr>
          <w:p>
            <w:pPr>
              <w:pStyle w:val="14"/>
            </w:pPr>
            <w:r>
              <w:t>城市环境卫生</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2554000.00</w:t>
            </w:r>
          </w:p>
        </w:tc>
        <w:tc>
          <w:tcPr>
            <w:tcW w:w="1134" w:type="dxa"/>
            <w:vAlign w:val="center"/>
          </w:tcPr>
          <w:p>
            <w:pPr>
              <w:pStyle w:val="13"/>
            </w:pPr>
            <w:r>
              <w:t>2554000.00</w:t>
            </w:r>
          </w:p>
        </w:tc>
        <w:tc>
          <w:tcPr>
            <w:tcW w:w="1134" w:type="dxa"/>
            <w:vAlign w:val="center"/>
          </w:tcPr>
          <w:p>
            <w:pPr>
              <w:pStyle w:val="13"/>
            </w:pPr>
            <w:r>
              <w:t>2554000.00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1850000.00</w:t>
            </w:r>
          </w:p>
        </w:tc>
        <w:tc>
          <w:tcPr>
            <w:tcW w:w="1134" w:type="dxa"/>
            <w:vAlign w:val="center"/>
          </w:tcPr>
          <w:p>
            <w:pPr>
              <w:pStyle w:val="13"/>
            </w:pPr>
            <w:r>
              <w:t>1850000.00</w:t>
            </w:r>
          </w:p>
        </w:tc>
        <w:tc>
          <w:tcPr>
            <w:tcW w:w="1134" w:type="dxa"/>
            <w:vAlign w:val="center"/>
          </w:tcPr>
          <w:p>
            <w:pPr>
              <w:pStyle w:val="13"/>
            </w:pPr>
            <w:r>
              <w:t>1850000.00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2130104</w:t>
            </w:r>
          </w:p>
        </w:tc>
        <w:tc>
          <w:tcPr>
            <w:tcW w:w="1559" w:type="dxa"/>
            <w:vAlign w:val="center"/>
          </w:tcPr>
          <w:p>
            <w:pPr>
              <w:pStyle w:val="14"/>
            </w:pPr>
            <w:r>
              <w:t>事业运行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2130142</w:t>
            </w:r>
          </w:p>
        </w:tc>
        <w:tc>
          <w:tcPr>
            <w:tcW w:w="1559" w:type="dxa"/>
            <w:vAlign w:val="center"/>
          </w:tcPr>
          <w:p>
            <w:pPr>
              <w:pStyle w:val="14"/>
            </w:pPr>
            <w:r>
              <w:t>乡村道路建设</w:t>
            </w:r>
          </w:p>
        </w:tc>
        <w:tc>
          <w:tcPr>
            <w:tcW w:w="1134" w:type="dxa"/>
            <w:vAlign w:val="center"/>
          </w:tcPr>
          <w:p>
            <w:pPr>
              <w:pStyle w:val="13"/>
            </w:pPr>
            <w:r>
              <w:t>1350000.00</w:t>
            </w:r>
          </w:p>
        </w:tc>
        <w:tc>
          <w:tcPr>
            <w:tcW w:w="1134" w:type="dxa"/>
            <w:vAlign w:val="center"/>
          </w:tcPr>
          <w:p>
            <w:pPr>
              <w:pStyle w:val="13"/>
            </w:pPr>
            <w:r>
              <w:t>1350000.00</w:t>
            </w:r>
          </w:p>
        </w:tc>
        <w:tc>
          <w:tcPr>
            <w:tcW w:w="1134" w:type="dxa"/>
            <w:vAlign w:val="center"/>
          </w:tcPr>
          <w:p>
            <w:pPr>
              <w:pStyle w:val="13"/>
            </w:pPr>
            <w:r>
              <w:t>1350000.00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704000.00</w:t>
            </w:r>
          </w:p>
        </w:tc>
        <w:tc>
          <w:tcPr>
            <w:tcW w:w="1134" w:type="dxa"/>
            <w:vAlign w:val="center"/>
          </w:tcPr>
          <w:p>
            <w:pPr>
              <w:pStyle w:val="13"/>
            </w:pPr>
            <w:r>
              <w:t>704000.00</w:t>
            </w:r>
          </w:p>
        </w:tc>
        <w:tc>
          <w:tcPr>
            <w:tcW w:w="1134" w:type="dxa"/>
            <w:vAlign w:val="center"/>
          </w:tcPr>
          <w:p>
            <w:pPr>
              <w:pStyle w:val="13"/>
            </w:pPr>
            <w:r>
              <w:t>704000.00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2130701</w:t>
            </w:r>
          </w:p>
        </w:tc>
        <w:tc>
          <w:tcPr>
            <w:tcW w:w="1559" w:type="dxa"/>
            <w:vAlign w:val="center"/>
          </w:tcPr>
          <w:p>
            <w:pPr>
              <w:pStyle w:val="14"/>
            </w:pPr>
            <w:r>
              <w:t>对村级公益事业建设的补助</w:t>
            </w:r>
          </w:p>
        </w:tc>
        <w:tc>
          <w:tcPr>
            <w:tcW w:w="1134" w:type="dxa"/>
            <w:vAlign w:val="center"/>
          </w:tcPr>
          <w:p>
            <w:pPr>
              <w:pStyle w:val="13"/>
            </w:pPr>
            <w:r>
              <w:t>704000.00</w:t>
            </w:r>
          </w:p>
        </w:tc>
        <w:tc>
          <w:tcPr>
            <w:tcW w:w="1134" w:type="dxa"/>
            <w:vAlign w:val="center"/>
          </w:tcPr>
          <w:p>
            <w:pPr>
              <w:pStyle w:val="13"/>
            </w:pPr>
            <w:r>
              <w:t>704000.00</w:t>
            </w:r>
          </w:p>
        </w:tc>
        <w:tc>
          <w:tcPr>
            <w:tcW w:w="1134" w:type="dxa"/>
            <w:vAlign w:val="center"/>
          </w:tcPr>
          <w:p>
            <w:pPr>
              <w:pStyle w:val="13"/>
            </w:pPr>
            <w:r>
              <w:t>704000.00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220</w:t>
            </w:r>
          </w:p>
        </w:tc>
        <w:tc>
          <w:tcPr>
            <w:tcW w:w="1559" w:type="dxa"/>
            <w:vAlign w:val="center"/>
          </w:tcPr>
          <w:p>
            <w:pPr>
              <w:pStyle w:val="14"/>
            </w:pPr>
            <w:r>
              <w:t>自然资源海洋气象等支出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22001</w:t>
            </w:r>
          </w:p>
        </w:tc>
        <w:tc>
          <w:tcPr>
            <w:tcW w:w="1559" w:type="dxa"/>
            <w:vAlign w:val="center"/>
          </w:tcPr>
          <w:p>
            <w:pPr>
              <w:pStyle w:val="14"/>
            </w:pPr>
            <w:r>
              <w:t>自然资源事务</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32</w:t>
            </w:r>
          </w:p>
        </w:tc>
        <w:tc>
          <w:tcPr>
            <w:tcW w:w="992" w:type="dxa"/>
            <w:vAlign w:val="center"/>
          </w:tcPr>
          <w:p>
            <w:pPr>
              <w:pStyle w:val="14"/>
            </w:pPr>
            <w:r>
              <w:t>2200101</w:t>
            </w:r>
          </w:p>
        </w:tc>
        <w:tc>
          <w:tcPr>
            <w:tcW w:w="1559" w:type="dxa"/>
            <w:vAlign w:val="center"/>
          </w:tcPr>
          <w:p>
            <w:pPr>
              <w:pStyle w:val="14"/>
            </w:pPr>
            <w:r>
              <w:t>行政运行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33</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387000.00</w:t>
            </w:r>
          </w:p>
        </w:tc>
        <w:tc>
          <w:tcPr>
            <w:tcW w:w="1134" w:type="dxa"/>
            <w:vAlign w:val="center"/>
          </w:tcPr>
          <w:p>
            <w:pPr>
              <w:pStyle w:val="13"/>
            </w:pPr>
            <w:r>
              <w:t>387000.00</w:t>
            </w:r>
          </w:p>
        </w:tc>
        <w:tc>
          <w:tcPr>
            <w:tcW w:w="1134" w:type="dxa"/>
            <w:vAlign w:val="center"/>
          </w:tcPr>
          <w:p>
            <w:pPr>
              <w:pStyle w:val="13"/>
            </w:pPr>
            <w:r>
              <w:t>387000.00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34</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387000.00</w:t>
            </w:r>
          </w:p>
        </w:tc>
        <w:tc>
          <w:tcPr>
            <w:tcW w:w="1134" w:type="dxa"/>
            <w:vAlign w:val="center"/>
          </w:tcPr>
          <w:p>
            <w:pPr>
              <w:pStyle w:val="13"/>
            </w:pPr>
            <w:r>
              <w:t>387000.00</w:t>
            </w:r>
          </w:p>
        </w:tc>
        <w:tc>
          <w:tcPr>
            <w:tcW w:w="1134" w:type="dxa"/>
            <w:vAlign w:val="center"/>
          </w:tcPr>
          <w:p>
            <w:pPr>
              <w:pStyle w:val="13"/>
            </w:pPr>
            <w:r>
              <w:t>387000.00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35</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387000.00</w:t>
            </w:r>
          </w:p>
        </w:tc>
        <w:tc>
          <w:tcPr>
            <w:tcW w:w="1134" w:type="dxa"/>
            <w:vAlign w:val="center"/>
          </w:tcPr>
          <w:p>
            <w:pPr>
              <w:pStyle w:val="13"/>
            </w:pPr>
            <w:r>
              <w:t>387000.00</w:t>
            </w:r>
          </w:p>
        </w:tc>
        <w:tc>
          <w:tcPr>
            <w:tcW w:w="1134" w:type="dxa"/>
            <w:vAlign w:val="center"/>
          </w:tcPr>
          <w:p>
            <w:pPr>
              <w:pStyle w:val="13"/>
            </w:pPr>
            <w:r>
              <w:t>387000.00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36</w:t>
            </w:r>
          </w:p>
        </w:tc>
        <w:tc>
          <w:tcPr>
            <w:tcW w:w="992" w:type="dxa"/>
            <w:vAlign w:val="center"/>
          </w:tcPr>
          <w:p>
            <w:pPr>
              <w:pStyle w:val="14"/>
            </w:pPr>
            <w:r>
              <w:t>224</w:t>
            </w:r>
          </w:p>
        </w:tc>
        <w:tc>
          <w:tcPr>
            <w:tcW w:w="1559" w:type="dxa"/>
            <w:vAlign w:val="center"/>
          </w:tcPr>
          <w:p>
            <w:pPr>
              <w:pStyle w:val="14"/>
            </w:pPr>
            <w:r>
              <w:t>灾害防治及应急管理支出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37</w:t>
            </w:r>
          </w:p>
        </w:tc>
        <w:tc>
          <w:tcPr>
            <w:tcW w:w="992" w:type="dxa"/>
            <w:vAlign w:val="center"/>
          </w:tcPr>
          <w:p>
            <w:pPr>
              <w:pStyle w:val="14"/>
            </w:pPr>
            <w:r>
              <w:t>22401</w:t>
            </w:r>
          </w:p>
        </w:tc>
        <w:tc>
          <w:tcPr>
            <w:tcW w:w="1559" w:type="dxa"/>
            <w:vAlign w:val="center"/>
          </w:tcPr>
          <w:p>
            <w:pPr>
              <w:pStyle w:val="14"/>
            </w:pPr>
            <w:r>
              <w:t>应急管理事务</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38</w:t>
            </w:r>
          </w:p>
        </w:tc>
        <w:tc>
          <w:tcPr>
            <w:tcW w:w="992" w:type="dxa"/>
            <w:vAlign w:val="center"/>
          </w:tcPr>
          <w:p>
            <w:pPr>
              <w:pStyle w:val="14"/>
            </w:pPr>
            <w:r>
              <w:t>2240101</w:t>
            </w:r>
          </w:p>
        </w:tc>
        <w:tc>
          <w:tcPr>
            <w:tcW w:w="1559" w:type="dxa"/>
            <w:vAlign w:val="center"/>
          </w:tcPr>
          <w:p>
            <w:pPr>
              <w:pStyle w:val="14"/>
            </w:pPr>
            <w:r>
              <w:t>行政运行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204文安县大留镇镇人民政府</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15635467.00</w:t>
            </w:r>
          </w:p>
        </w:tc>
        <w:tc>
          <w:tcPr>
            <w:tcW w:w="1361" w:type="dxa"/>
            <w:vAlign w:val="center"/>
          </w:tcPr>
          <w:p>
            <w:pPr>
              <w:pStyle w:val="17"/>
            </w:pPr>
            <w:r>
              <w:t>12040557.00</w:t>
            </w:r>
          </w:p>
        </w:tc>
        <w:tc>
          <w:tcPr>
            <w:tcW w:w="1361" w:type="dxa"/>
            <w:vAlign w:val="center"/>
          </w:tcPr>
          <w:p>
            <w:pPr>
              <w:pStyle w:val="17"/>
            </w:pPr>
            <w:r>
              <w:t>3594910.00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8069557.00</w:t>
            </w:r>
          </w:p>
        </w:tc>
        <w:tc>
          <w:tcPr>
            <w:tcW w:w="1361" w:type="dxa"/>
            <w:vAlign w:val="center"/>
          </w:tcPr>
          <w:p>
            <w:pPr>
              <w:pStyle w:val="13"/>
            </w:pPr>
            <w:r>
              <w:t>8069557.00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7569557.00</w:t>
            </w:r>
          </w:p>
        </w:tc>
        <w:tc>
          <w:tcPr>
            <w:tcW w:w="1361" w:type="dxa"/>
            <w:vAlign w:val="center"/>
          </w:tcPr>
          <w:p>
            <w:pPr>
              <w:pStyle w:val="13"/>
            </w:pPr>
            <w:r>
              <w:t>7569557.00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7069557.00</w:t>
            </w:r>
          </w:p>
        </w:tc>
        <w:tc>
          <w:tcPr>
            <w:tcW w:w="1361" w:type="dxa"/>
            <w:vAlign w:val="center"/>
          </w:tcPr>
          <w:p>
            <w:pPr>
              <w:pStyle w:val="13"/>
            </w:pPr>
            <w:r>
              <w:t>7069557.00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2010350</w:t>
            </w:r>
          </w:p>
        </w:tc>
        <w:tc>
          <w:tcPr>
            <w:tcW w:w="4535" w:type="dxa"/>
            <w:vAlign w:val="center"/>
          </w:tcPr>
          <w:p>
            <w:pPr>
              <w:pStyle w:val="14"/>
            </w:pPr>
            <w:r>
              <w:t>事业运行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20131</w:t>
            </w:r>
          </w:p>
        </w:tc>
        <w:tc>
          <w:tcPr>
            <w:tcW w:w="4535" w:type="dxa"/>
            <w:vAlign w:val="center"/>
          </w:tcPr>
          <w:p>
            <w:pPr>
              <w:pStyle w:val="14"/>
            </w:pPr>
            <w:r>
              <w:t>党委办公厅（室）及相关机构事务</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2013101</w:t>
            </w:r>
          </w:p>
        </w:tc>
        <w:tc>
          <w:tcPr>
            <w:tcW w:w="4535" w:type="dxa"/>
            <w:vAlign w:val="center"/>
          </w:tcPr>
          <w:p>
            <w:pPr>
              <w:pStyle w:val="14"/>
            </w:pPr>
            <w:r>
              <w:t>行政运行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3"/>
            </w:pPr>
            <w:r>
              <w:t>140910.00</w:t>
            </w:r>
          </w:p>
        </w:tc>
        <w:tc>
          <w:tcPr>
            <w:tcW w:w="1361" w:type="dxa"/>
            <w:vAlign w:val="center"/>
          </w:tcPr>
          <w:p>
            <w:pPr>
              <w:pStyle w:val="13"/>
            </w:pPr>
          </w:p>
        </w:tc>
        <w:tc>
          <w:tcPr>
            <w:tcW w:w="1361" w:type="dxa"/>
            <w:vAlign w:val="center"/>
          </w:tcPr>
          <w:p>
            <w:pPr>
              <w:pStyle w:val="13"/>
            </w:pPr>
            <w:r>
              <w:t>140910.00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3"/>
            </w:pPr>
            <w:r>
              <w:t>140910.00</w:t>
            </w:r>
          </w:p>
        </w:tc>
        <w:tc>
          <w:tcPr>
            <w:tcW w:w="1361" w:type="dxa"/>
            <w:vAlign w:val="center"/>
          </w:tcPr>
          <w:p>
            <w:pPr>
              <w:pStyle w:val="13"/>
            </w:pPr>
          </w:p>
        </w:tc>
        <w:tc>
          <w:tcPr>
            <w:tcW w:w="1361" w:type="dxa"/>
            <w:vAlign w:val="center"/>
          </w:tcPr>
          <w:p>
            <w:pPr>
              <w:pStyle w:val="13"/>
            </w:pPr>
            <w:r>
              <w:t>140910.00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2050201</w:t>
            </w:r>
          </w:p>
        </w:tc>
        <w:tc>
          <w:tcPr>
            <w:tcW w:w="4535" w:type="dxa"/>
            <w:vAlign w:val="center"/>
          </w:tcPr>
          <w:p>
            <w:pPr>
              <w:pStyle w:val="14"/>
            </w:pPr>
            <w:r>
              <w:t>学前教育</w:t>
            </w:r>
          </w:p>
        </w:tc>
        <w:tc>
          <w:tcPr>
            <w:tcW w:w="1361" w:type="dxa"/>
            <w:vAlign w:val="center"/>
          </w:tcPr>
          <w:p>
            <w:pPr>
              <w:pStyle w:val="13"/>
            </w:pPr>
            <w:r>
              <w:t>140910.00</w:t>
            </w:r>
          </w:p>
        </w:tc>
        <w:tc>
          <w:tcPr>
            <w:tcW w:w="1361" w:type="dxa"/>
            <w:vAlign w:val="center"/>
          </w:tcPr>
          <w:p>
            <w:pPr>
              <w:pStyle w:val="13"/>
            </w:pPr>
          </w:p>
        </w:tc>
        <w:tc>
          <w:tcPr>
            <w:tcW w:w="1361" w:type="dxa"/>
            <w:vAlign w:val="center"/>
          </w:tcPr>
          <w:p>
            <w:pPr>
              <w:pStyle w:val="13"/>
            </w:pPr>
            <w:r>
              <w:t>140910.00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1584000.00</w:t>
            </w:r>
          </w:p>
        </w:tc>
        <w:tc>
          <w:tcPr>
            <w:tcW w:w="1361" w:type="dxa"/>
            <w:vAlign w:val="center"/>
          </w:tcPr>
          <w:p>
            <w:pPr>
              <w:pStyle w:val="13"/>
            </w:pPr>
            <w:r>
              <w:t>1584000.00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1084000.00</w:t>
            </w:r>
          </w:p>
        </w:tc>
        <w:tc>
          <w:tcPr>
            <w:tcW w:w="1361" w:type="dxa"/>
            <w:vAlign w:val="center"/>
          </w:tcPr>
          <w:p>
            <w:pPr>
              <w:pStyle w:val="13"/>
            </w:pPr>
            <w:r>
              <w:t>1084000.00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1084000.00</w:t>
            </w:r>
          </w:p>
        </w:tc>
        <w:tc>
          <w:tcPr>
            <w:tcW w:w="1361" w:type="dxa"/>
            <w:vAlign w:val="center"/>
          </w:tcPr>
          <w:p>
            <w:pPr>
              <w:pStyle w:val="13"/>
            </w:pPr>
            <w:r>
              <w:t>1084000.00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20828</w:t>
            </w:r>
          </w:p>
        </w:tc>
        <w:tc>
          <w:tcPr>
            <w:tcW w:w="4535" w:type="dxa"/>
            <w:vAlign w:val="center"/>
          </w:tcPr>
          <w:p>
            <w:pPr>
              <w:pStyle w:val="14"/>
            </w:pPr>
            <w:r>
              <w:t>退役军人管理事务</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2082850</w:t>
            </w:r>
          </w:p>
        </w:tc>
        <w:tc>
          <w:tcPr>
            <w:tcW w:w="4535" w:type="dxa"/>
            <w:vAlign w:val="center"/>
          </w:tcPr>
          <w:p>
            <w:pPr>
              <w:pStyle w:val="14"/>
            </w:pPr>
            <w:r>
              <w:t>事业运行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211</w:t>
            </w:r>
          </w:p>
        </w:tc>
        <w:tc>
          <w:tcPr>
            <w:tcW w:w="4535" w:type="dxa"/>
            <w:vAlign w:val="center"/>
          </w:tcPr>
          <w:p>
            <w:pPr>
              <w:pStyle w:val="14"/>
            </w:pPr>
            <w:r>
              <w:t>节能环保支出</w:t>
            </w:r>
          </w:p>
        </w:tc>
        <w:tc>
          <w:tcPr>
            <w:tcW w:w="1361" w:type="dxa"/>
            <w:vAlign w:val="center"/>
          </w:tcPr>
          <w:p>
            <w:pPr>
              <w:pStyle w:val="13"/>
            </w:pPr>
            <w:r>
              <w:t>1000000.00</w:t>
            </w:r>
          </w:p>
        </w:tc>
        <w:tc>
          <w:tcPr>
            <w:tcW w:w="1361" w:type="dxa"/>
            <w:vAlign w:val="center"/>
          </w:tcPr>
          <w:p>
            <w:pPr>
              <w:pStyle w:val="13"/>
            </w:pPr>
          </w:p>
        </w:tc>
        <w:tc>
          <w:tcPr>
            <w:tcW w:w="1361" w:type="dxa"/>
            <w:vAlign w:val="center"/>
          </w:tcPr>
          <w:p>
            <w:pPr>
              <w:pStyle w:val="13"/>
            </w:pPr>
            <w:r>
              <w:t>1000000.00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21104</w:t>
            </w:r>
          </w:p>
        </w:tc>
        <w:tc>
          <w:tcPr>
            <w:tcW w:w="4535" w:type="dxa"/>
            <w:vAlign w:val="center"/>
          </w:tcPr>
          <w:p>
            <w:pPr>
              <w:pStyle w:val="14"/>
            </w:pPr>
            <w:r>
              <w:t>自然生态保护</w:t>
            </w:r>
          </w:p>
        </w:tc>
        <w:tc>
          <w:tcPr>
            <w:tcW w:w="1361" w:type="dxa"/>
            <w:vAlign w:val="center"/>
          </w:tcPr>
          <w:p>
            <w:pPr>
              <w:pStyle w:val="13"/>
            </w:pPr>
            <w:r>
              <w:t>1000000.00</w:t>
            </w:r>
          </w:p>
        </w:tc>
        <w:tc>
          <w:tcPr>
            <w:tcW w:w="1361" w:type="dxa"/>
            <w:vAlign w:val="center"/>
          </w:tcPr>
          <w:p>
            <w:pPr>
              <w:pStyle w:val="13"/>
            </w:pPr>
          </w:p>
        </w:tc>
        <w:tc>
          <w:tcPr>
            <w:tcW w:w="1361" w:type="dxa"/>
            <w:vAlign w:val="center"/>
          </w:tcPr>
          <w:p>
            <w:pPr>
              <w:pStyle w:val="13"/>
            </w:pPr>
            <w:r>
              <w:t>1000000.00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2110402</w:t>
            </w:r>
          </w:p>
        </w:tc>
        <w:tc>
          <w:tcPr>
            <w:tcW w:w="4535" w:type="dxa"/>
            <w:vAlign w:val="center"/>
          </w:tcPr>
          <w:p>
            <w:pPr>
              <w:pStyle w:val="14"/>
            </w:pPr>
            <w:r>
              <w:t>农村环境保护</w:t>
            </w:r>
          </w:p>
        </w:tc>
        <w:tc>
          <w:tcPr>
            <w:tcW w:w="1361" w:type="dxa"/>
            <w:vAlign w:val="center"/>
          </w:tcPr>
          <w:p>
            <w:pPr>
              <w:pStyle w:val="13"/>
            </w:pPr>
            <w:r>
              <w:t>1000000.00</w:t>
            </w:r>
          </w:p>
        </w:tc>
        <w:tc>
          <w:tcPr>
            <w:tcW w:w="1361" w:type="dxa"/>
            <w:vAlign w:val="center"/>
          </w:tcPr>
          <w:p>
            <w:pPr>
              <w:pStyle w:val="13"/>
            </w:pPr>
          </w:p>
        </w:tc>
        <w:tc>
          <w:tcPr>
            <w:tcW w:w="1361" w:type="dxa"/>
            <w:vAlign w:val="center"/>
          </w:tcPr>
          <w:p>
            <w:pPr>
              <w:pStyle w:val="13"/>
            </w:pPr>
            <w:r>
              <w:t>1000000.00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900000.00</w:t>
            </w:r>
          </w:p>
        </w:tc>
        <w:tc>
          <w:tcPr>
            <w:tcW w:w="1361" w:type="dxa"/>
            <w:vAlign w:val="center"/>
          </w:tcPr>
          <w:p>
            <w:pPr>
              <w:pStyle w:val="13"/>
            </w:pPr>
            <w:r>
              <w:t>500000.00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21201</w:t>
            </w:r>
          </w:p>
        </w:tc>
        <w:tc>
          <w:tcPr>
            <w:tcW w:w="4535" w:type="dxa"/>
            <w:vAlign w:val="center"/>
          </w:tcPr>
          <w:p>
            <w:pPr>
              <w:pStyle w:val="14"/>
            </w:pPr>
            <w:r>
              <w:t>城乡社区管理事务</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2120104</w:t>
            </w:r>
          </w:p>
        </w:tc>
        <w:tc>
          <w:tcPr>
            <w:tcW w:w="4535" w:type="dxa"/>
            <w:vAlign w:val="center"/>
          </w:tcPr>
          <w:p>
            <w:pPr>
              <w:pStyle w:val="14"/>
            </w:pPr>
            <w:r>
              <w:t>城管执法</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21213</w:t>
            </w:r>
          </w:p>
        </w:tc>
        <w:tc>
          <w:tcPr>
            <w:tcW w:w="4535" w:type="dxa"/>
            <w:vAlign w:val="center"/>
          </w:tcPr>
          <w:p>
            <w:pPr>
              <w:pStyle w:val="14"/>
            </w:pPr>
            <w:r>
              <w:t>城市基础设施配套费安排的支出</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2121302</w:t>
            </w:r>
          </w:p>
        </w:tc>
        <w:tc>
          <w:tcPr>
            <w:tcW w:w="4535" w:type="dxa"/>
            <w:vAlign w:val="center"/>
          </w:tcPr>
          <w:p>
            <w:pPr>
              <w:pStyle w:val="14"/>
            </w:pPr>
            <w:r>
              <w:t>城市环境卫生</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2554000.00</w:t>
            </w:r>
          </w:p>
        </w:tc>
        <w:tc>
          <w:tcPr>
            <w:tcW w:w="1361" w:type="dxa"/>
            <w:vAlign w:val="center"/>
          </w:tcPr>
          <w:p>
            <w:pPr>
              <w:pStyle w:val="13"/>
            </w:pPr>
            <w:r>
              <w:t>500000.00</w:t>
            </w:r>
          </w:p>
        </w:tc>
        <w:tc>
          <w:tcPr>
            <w:tcW w:w="1361" w:type="dxa"/>
            <w:vAlign w:val="center"/>
          </w:tcPr>
          <w:p>
            <w:pPr>
              <w:pStyle w:val="13"/>
            </w:pPr>
            <w:r>
              <w:t>2054000.00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1850000.00</w:t>
            </w:r>
          </w:p>
        </w:tc>
        <w:tc>
          <w:tcPr>
            <w:tcW w:w="1361" w:type="dxa"/>
            <w:vAlign w:val="center"/>
          </w:tcPr>
          <w:p>
            <w:pPr>
              <w:pStyle w:val="13"/>
            </w:pPr>
            <w:r>
              <w:t>500000.00</w:t>
            </w:r>
          </w:p>
        </w:tc>
        <w:tc>
          <w:tcPr>
            <w:tcW w:w="1361" w:type="dxa"/>
            <w:vAlign w:val="center"/>
          </w:tcPr>
          <w:p>
            <w:pPr>
              <w:pStyle w:val="13"/>
            </w:pPr>
            <w:r>
              <w:t>1350000.00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2130104</w:t>
            </w:r>
          </w:p>
        </w:tc>
        <w:tc>
          <w:tcPr>
            <w:tcW w:w="4535" w:type="dxa"/>
            <w:vAlign w:val="center"/>
          </w:tcPr>
          <w:p>
            <w:pPr>
              <w:pStyle w:val="14"/>
            </w:pPr>
            <w:r>
              <w:t>事业运行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2130142</w:t>
            </w:r>
          </w:p>
        </w:tc>
        <w:tc>
          <w:tcPr>
            <w:tcW w:w="4535" w:type="dxa"/>
            <w:vAlign w:val="center"/>
          </w:tcPr>
          <w:p>
            <w:pPr>
              <w:pStyle w:val="14"/>
            </w:pPr>
            <w:r>
              <w:t>乡村道路建设</w:t>
            </w:r>
          </w:p>
        </w:tc>
        <w:tc>
          <w:tcPr>
            <w:tcW w:w="1361" w:type="dxa"/>
            <w:vAlign w:val="center"/>
          </w:tcPr>
          <w:p>
            <w:pPr>
              <w:pStyle w:val="13"/>
            </w:pPr>
            <w:r>
              <w:t>1350000.00</w:t>
            </w:r>
          </w:p>
        </w:tc>
        <w:tc>
          <w:tcPr>
            <w:tcW w:w="1361" w:type="dxa"/>
            <w:vAlign w:val="center"/>
          </w:tcPr>
          <w:p>
            <w:pPr>
              <w:pStyle w:val="13"/>
            </w:pPr>
          </w:p>
        </w:tc>
        <w:tc>
          <w:tcPr>
            <w:tcW w:w="1361" w:type="dxa"/>
            <w:vAlign w:val="center"/>
          </w:tcPr>
          <w:p>
            <w:pPr>
              <w:pStyle w:val="13"/>
            </w:pPr>
            <w:r>
              <w:t>1350000.00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704000.00</w:t>
            </w:r>
          </w:p>
        </w:tc>
        <w:tc>
          <w:tcPr>
            <w:tcW w:w="1361" w:type="dxa"/>
            <w:vAlign w:val="center"/>
          </w:tcPr>
          <w:p>
            <w:pPr>
              <w:pStyle w:val="13"/>
            </w:pPr>
          </w:p>
        </w:tc>
        <w:tc>
          <w:tcPr>
            <w:tcW w:w="1361" w:type="dxa"/>
            <w:vAlign w:val="center"/>
          </w:tcPr>
          <w:p>
            <w:pPr>
              <w:pStyle w:val="13"/>
            </w:pPr>
            <w:r>
              <w:t>704000.00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2130701</w:t>
            </w:r>
          </w:p>
        </w:tc>
        <w:tc>
          <w:tcPr>
            <w:tcW w:w="4535" w:type="dxa"/>
            <w:vAlign w:val="center"/>
          </w:tcPr>
          <w:p>
            <w:pPr>
              <w:pStyle w:val="14"/>
            </w:pPr>
            <w:r>
              <w:t>对村级公益事业建设的补助</w:t>
            </w:r>
          </w:p>
        </w:tc>
        <w:tc>
          <w:tcPr>
            <w:tcW w:w="1361" w:type="dxa"/>
            <w:vAlign w:val="center"/>
          </w:tcPr>
          <w:p>
            <w:pPr>
              <w:pStyle w:val="13"/>
            </w:pPr>
            <w:r>
              <w:t>704000.00</w:t>
            </w:r>
          </w:p>
        </w:tc>
        <w:tc>
          <w:tcPr>
            <w:tcW w:w="1361" w:type="dxa"/>
            <w:vAlign w:val="center"/>
          </w:tcPr>
          <w:p>
            <w:pPr>
              <w:pStyle w:val="13"/>
            </w:pPr>
          </w:p>
        </w:tc>
        <w:tc>
          <w:tcPr>
            <w:tcW w:w="1361" w:type="dxa"/>
            <w:vAlign w:val="center"/>
          </w:tcPr>
          <w:p>
            <w:pPr>
              <w:pStyle w:val="13"/>
            </w:pPr>
            <w:r>
              <w:t>704000.00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220</w:t>
            </w:r>
          </w:p>
        </w:tc>
        <w:tc>
          <w:tcPr>
            <w:tcW w:w="4535" w:type="dxa"/>
            <w:vAlign w:val="center"/>
          </w:tcPr>
          <w:p>
            <w:pPr>
              <w:pStyle w:val="14"/>
            </w:pPr>
            <w:r>
              <w:t>自然资源海洋气象等支出</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22001</w:t>
            </w:r>
          </w:p>
        </w:tc>
        <w:tc>
          <w:tcPr>
            <w:tcW w:w="4535" w:type="dxa"/>
            <w:vAlign w:val="center"/>
          </w:tcPr>
          <w:p>
            <w:pPr>
              <w:pStyle w:val="14"/>
            </w:pPr>
            <w:r>
              <w:t>自然资源事务</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992" w:type="dxa"/>
            <w:vAlign w:val="center"/>
          </w:tcPr>
          <w:p>
            <w:pPr>
              <w:pStyle w:val="14"/>
            </w:pPr>
            <w:r>
              <w:t>2200101</w:t>
            </w:r>
          </w:p>
        </w:tc>
        <w:tc>
          <w:tcPr>
            <w:tcW w:w="4535" w:type="dxa"/>
            <w:vAlign w:val="center"/>
          </w:tcPr>
          <w:p>
            <w:pPr>
              <w:pStyle w:val="14"/>
            </w:pPr>
            <w:r>
              <w:t>行政运行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387000.00</w:t>
            </w:r>
          </w:p>
        </w:tc>
        <w:tc>
          <w:tcPr>
            <w:tcW w:w="1361" w:type="dxa"/>
            <w:vAlign w:val="center"/>
          </w:tcPr>
          <w:p>
            <w:pPr>
              <w:pStyle w:val="13"/>
            </w:pPr>
            <w:r>
              <w:t>387000.00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387000.00</w:t>
            </w:r>
          </w:p>
        </w:tc>
        <w:tc>
          <w:tcPr>
            <w:tcW w:w="1361" w:type="dxa"/>
            <w:vAlign w:val="center"/>
          </w:tcPr>
          <w:p>
            <w:pPr>
              <w:pStyle w:val="13"/>
            </w:pPr>
            <w:r>
              <w:t>387000.00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387000.00</w:t>
            </w:r>
          </w:p>
        </w:tc>
        <w:tc>
          <w:tcPr>
            <w:tcW w:w="1361" w:type="dxa"/>
            <w:vAlign w:val="center"/>
          </w:tcPr>
          <w:p>
            <w:pPr>
              <w:pStyle w:val="13"/>
            </w:pPr>
            <w:r>
              <w:t>387000.00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992" w:type="dxa"/>
            <w:vAlign w:val="center"/>
          </w:tcPr>
          <w:p>
            <w:pPr>
              <w:pStyle w:val="14"/>
            </w:pPr>
            <w:r>
              <w:t>224</w:t>
            </w:r>
          </w:p>
        </w:tc>
        <w:tc>
          <w:tcPr>
            <w:tcW w:w="4535" w:type="dxa"/>
            <w:vAlign w:val="center"/>
          </w:tcPr>
          <w:p>
            <w:pPr>
              <w:pStyle w:val="14"/>
            </w:pPr>
            <w:r>
              <w:t>灾害防治及应急管理支出</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992" w:type="dxa"/>
            <w:vAlign w:val="center"/>
          </w:tcPr>
          <w:p>
            <w:pPr>
              <w:pStyle w:val="14"/>
            </w:pPr>
            <w:r>
              <w:t>22401</w:t>
            </w:r>
          </w:p>
        </w:tc>
        <w:tc>
          <w:tcPr>
            <w:tcW w:w="4535" w:type="dxa"/>
            <w:vAlign w:val="center"/>
          </w:tcPr>
          <w:p>
            <w:pPr>
              <w:pStyle w:val="14"/>
            </w:pPr>
            <w:r>
              <w:t>应急管理事务</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38</w:t>
            </w:r>
          </w:p>
        </w:tc>
        <w:tc>
          <w:tcPr>
            <w:tcW w:w="992" w:type="dxa"/>
            <w:vAlign w:val="center"/>
          </w:tcPr>
          <w:p>
            <w:pPr>
              <w:pStyle w:val="14"/>
            </w:pPr>
            <w:r>
              <w:t>2240101</w:t>
            </w:r>
          </w:p>
        </w:tc>
        <w:tc>
          <w:tcPr>
            <w:tcW w:w="4535" w:type="dxa"/>
            <w:vAlign w:val="center"/>
          </w:tcPr>
          <w:p>
            <w:pPr>
              <w:pStyle w:val="14"/>
            </w:pPr>
            <w:r>
              <w:t>行政运行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204文安县大留镇镇人民政府</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15235467.00</w:t>
            </w:r>
          </w:p>
        </w:tc>
        <w:tc>
          <w:tcPr>
            <w:tcW w:w="3402" w:type="dxa"/>
            <w:vAlign w:val="center"/>
          </w:tcPr>
          <w:p>
            <w:pPr>
              <w:pStyle w:val="14"/>
            </w:pPr>
            <w:r>
              <w:t>一、一般公共服务支出</w:t>
            </w:r>
          </w:p>
        </w:tc>
        <w:tc>
          <w:tcPr>
            <w:tcW w:w="1474" w:type="dxa"/>
            <w:vAlign w:val="center"/>
          </w:tcPr>
          <w:p>
            <w:pPr>
              <w:pStyle w:val="13"/>
            </w:pPr>
            <w:r>
              <w:t>8069557.00</w:t>
            </w:r>
          </w:p>
        </w:tc>
        <w:tc>
          <w:tcPr>
            <w:tcW w:w="1474" w:type="dxa"/>
            <w:vAlign w:val="center"/>
          </w:tcPr>
          <w:p>
            <w:pPr>
              <w:pStyle w:val="13"/>
            </w:pPr>
            <w:r>
              <w:t>8069557.00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400000.00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140910.00</w:t>
            </w:r>
          </w:p>
        </w:tc>
        <w:tc>
          <w:tcPr>
            <w:tcW w:w="1474" w:type="dxa"/>
            <w:vAlign w:val="center"/>
          </w:tcPr>
          <w:p>
            <w:pPr>
              <w:pStyle w:val="13"/>
            </w:pPr>
            <w:r>
              <w:t>140910.00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1584000.00</w:t>
            </w:r>
          </w:p>
        </w:tc>
        <w:tc>
          <w:tcPr>
            <w:tcW w:w="1474" w:type="dxa"/>
            <w:vAlign w:val="center"/>
          </w:tcPr>
          <w:p>
            <w:pPr>
              <w:pStyle w:val="13"/>
            </w:pPr>
            <w:r>
              <w:t>1584000.00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r>
              <w:t>1000000.00</w:t>
            </w:r>
          </w:p>
        </w:tc>
        <w:tc>
          <w:tcPr>
            <w:tcW w:w="1474" w:type="dxa"/>
            <w:vAlign w:val="center"/>
          </w:tcPr>
          <w:p>
            <w:pPr>
              <w:pStyle w:val="13"/>
            </w:pPr>
            <w:r>
              <w:t>1000000.00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900000.00</w:t>
            </w:r>
          </w:p>
        </w:tc>
        <w:tc>
          <w:tcPr>
            <w:tcW w:w="1474" w:type="dxa"/>
            <w:vAlign w:val="center"/>
          </w:tcPr>
          <w:p>
            <w:pPr>
              <w:pStyle w:val="13"/>
            </w:pPr>
            <w:r>
              <w:t>500000.00</w:t>
            </w:r>
          </w:p>
        </w:tc>
        <w:tc>
          <w:tcPr>
            <w:tcW w:w="1474" w:type="dxa"/>
            <w:vAlign w:val="center"/>
          </w:tcPr>
          <w:p>
            <w:pPr>
              <w:pStyle w:val="13"/>
            </w:pPr>
            <w:r>
              <w:t>400000.00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2554000.00</w:t>
            </w:r>
          </w:p>
        </w:tc>
        <w:tc>
          <w:tcPr>
            <w:tcW w:w="1474" w:type="dxa"/>
            <w:vAlign w:val="center"/>
          </w:tcPr>
          <w:p>
            <w:pPr>
              <w:pStyle w:val="13"/>
            </w:pPr>
            <w:r>
              <w:t>2554000.00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r>
              <w:t>500000.00</w:t>
            </w:r>
          </w:p>
        </w:tc>
        <w:tc>
          <w:tcPr>
            <w:tcW w:w="1474" w:type="dxa"/>
            <w:vAlign w:val="center"/>
          </w:tcPr>
          <w:p>
            <w:pPr>
              <w:pStyle w:val="13"/>
            </w:pPr>
            <w:r>
              <w:t>500000.00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387000.00</w:t>
            </w:r>
          </w:p>
        </w:tc>
        <w:tc>
          <w:tcPr>
            <w:tcW w:w="1474" w:type="dxa"/>
            <w:vAlign w:val="center"/>
          </w:tcPr>
          <w:p>
            <w:pPr>
              <w:pStyle w:val="13"/>
            </w:pPr>
            <w:r>
              <w:t>387000.00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r>
              <w:t>500000.00</w:t>
            </w:r>
          </w:p>
        </w:tc>
        <w:tc>
          <w:tcPr>
            <w:tcW w:w="1474" w:type="dxa"/>
            <w:vAlign w:val="center"/>
          </w:tcPr>
          <w:p>
            <w:pPr>
              <w:pStyle w:val="13"/>
            </w:pPr>
            <w:r>
              <w:t>500000.00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15635467.00</w:t>
            </w:r>
          </w:p>
        </w:tc>
        <w:tc>
          <w:tcPr>
            <w:tcW w:w="3402" w:type="dxa"/>
            <w:vAlign w:val="center"/>
          </w:tcPr>
          <w:p>
            <w:pPr>
              <w:pStyle w:val="16"/>
            </w:pPr>
            <w:r>
              <w:t>本年支出合计</w:t>
            </w:r>
          </w:p>
        </w:tc>
        <w:tc>
          <w:tcPr>
            <w:tcW w:w="1474" w:type="dxa"/>
            <w:vAlign w:val="center"/>
          </w:tcPr>
          <w:p>
            <w:pPr>
              <w:pStyle w:val="17"/>
            </w:pPr>
            <w:r>
              <w:t>15635467.00</w:t>
            </w:r>
          </w:p>
        </w:tc>
        <w:tc>
          <w:tcPr>
            <w:tcW w:w="1474" w:type="dxa"/>
            <w:vAlign w:val="center"/>
          </w:tcPr>
          <w:p>
            <w:pPr>
              <w:pStyle w:val="17"/>
            </w:pPr>
            <w:r>
              <w:t>15235467.00</w:t>
            </w:r>
          </w:p>
        </w:tc>
        <w:tc>
          <w:tcPr>
            <w:tcW w:w="1474" w:type="dxa"/>
            <w:vAlign w:val="center"/>
          </w:tcPr>
          <w:p>
            <w:pPr>
              <w:pStyle w:val="17"/>
            </w:pPr>
            <w:r>
              <w:t>400000.00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15635467.00</w:t>
            </w:r>
          </w:p>
        </w:tc>
        <w:tc>
          <w:tcPr>
            <w:tcW w:w="3402" w:type="dxa"/>
            <w:vAlign w:val="center"/>
          </w:tcPr>
          <w:p>
            <w:pPr>
              <w:pStyle w:val="16"/>
            </w:pPr>
            <w:r>
              <w:t>支出总计</w:t>
            </w:r>
          </w:p>
        </w:tc>
        <w:tc>
          <w:tcPr>
            <w:tcW w:w="1474" w:type="dxa"/>
            <w:vAlign w:val="center"/>
          </w:tcPr>
          <w:p>
            <w:pPr>
              <w:pStyle w:val="17"/>
            </w:pPr>
            <w:r>
              <w:t>15635467.00</w:t>
            </w:r>
          </w:p>
        </w:tc>
        <w:tc>
          <w:tcPr>
            <w:tcW w:w="1474" w:type="dxa"/>
            <w:vAlign w:val="center"/>
          </w:tcPr>
          <w:p>
            <w:pPr>
              <w:pStyle w:val="17"/>
            </w:pPr>
            <w:r>
              <w:t>15235467.00</w:t>
            </w:r>
          </w:p>
        </w:tc>
        <w:tc>
          <w:tcPr>
            <w:tcW w:w="1474" w:type="dxa"/>
            <w:vAlign w:val="center"/>
          </w:tcPr>
          <w:p>
            <w:pPr>
              <w:pStyle w:val="17"/>
            </w:pPr>
            <w:r>
              <w:t>400000.00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204文安县大留镇镇人民政府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15235467.00</w:t>
            </w:r>
          </w:p>
        </w:tc>
        <w:tc>
          <w:tcPr>
            <w:tcW w:w="2551" w:type="dxa"/>
            <w:vAlign w:val="center"/>
          </w:tcPr>
          <w:p>
            <w:pPr>
              <w:pStyle w:val="17"/>
            </w:pPr>
            <w:r>
              <w:t>12040557.00</w:t>
            </w:r>
          </w:p>
        </w:tc>
        <w:tc>
          <w:tcPr>
            <w:tcW w:w="2551" w:type="dxa"/>
            <w:vAlign w:val="center"/>
          </w:tcPr>
          <w:p>
            <w:pPr>
              <w:pStyle w:val="17"/>
            </w:pPr>
            <w:r>
              <w:t>3194910.00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8069557.00</w:t>
            </w:r>
          </w:p>
        </w:tc>
        <w:tc>
          <w:tcPr>
            <w:tcW w:w="2551" w:type="dxa"/>
            <w:vAlign w:val="center"/>
          </w:tcPr>
          <w:p>
            <w:pPr>
              <w:pStyle w:val="13"/>
            </w:pPr>
            <w:r>
              <w:t>8069557.00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7569557.00</w:t>
            </w:r>
          </w:p>
        </w:tc>
        <w:tc>
          <w:tcPr>
            <w:tcW w:w="2551" w:type="dxa"/>
            <w:vAlign w:val="center"/>
          </w:tcPr>
          <w:p>
            <w:pPr>
              <w:pStyle w:val="13"/>
            </w:pPr>
            <w:r>
              <w:t>7569557.00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7069557.00</w:t>
            </w:r>
          </w:p>
        </w:tc>
        <w:tc>
          <w:tcPr>
            <w:tcW w:w="2551" w:type="dxa"/>
            <w:vAlign w:val="center"/>
          </w:tcPr>
          <w:p>
            <w:pPr>
              <w:pStyle w:val="13"/>
            </w:pPr>
            <w:r>
              <w:t>7069557.00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2010350</w:t>
            </w:r>
          </w:p>
        </w:tc>
        <w:tc>
          <w:tcPr>
            <w:tcW w:w="4535" w:type="dxa"/>
            <w:vAlign w:val="center"/>
          </w:tcPr>
          <w:p>
            <w:pPr>
              <w:pStyle w:val="14"/>
            </w:pPr>
            <w:r>
              <w:t>事业运行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20131</w:t>
            </w:r>
          </w:p>
        </w:tc>
        <w:tc>
          <w:tcPr>
            <w:tcW w:w="4535" w:type="dxa"/>
            <w:vAlign w:val="center"/>
          </w:tcPr>
          <w:p>
            <w:pPr>
              <w:pStyle w:val="14"/>
            </w:pPr>
            <w:r>
              <w:t>党委办公厅（室）及相关机构事务</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2013101</w:t>
            </w:r>
          </w:p>
        </w:tc>
        <w:tc>
          <w:tcPr>
            <w:tcW w:w="4535" w:type="dxa"/>
            <w:vAlign w:val="center"/>
          </w:tcPr>
          <w:p>
            <w:pPr>
              <w:pStyle w:val="14"/>
            </w:pPr>
            <w:r>
              <w:t>行政运行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140910.00</w:t>
            </w:r>
          </w:p>
        </w:tc>
        <w:tc>
          <w:tcPr>
            <w:tcW w:w="2551" w:type="dxa"/>
            <w:vAlign w:val="center"/>
          </w:tcPr>
          <w:p>
            <w:pPr>
              <w:pStyle w:val="13"/>
            </w:pPr>
          </w:p>
        </w:tc>
        <w:tc>
          <w:tcPr>
            <w:tcW w:w="2551" w:type="dxa"/>
            <w:vAlign w:val="center"/>
          </w:tcPr>
          <w:p>
            <w:pPr>
              <w:pStyle w:val="13"/>
            </w:pPr>
            <w:r>
              <w:t>140910.00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3"/>
            </w:pPr>
            <w:r>
              <w:t>140910.00</w:t>
            </w:r>
          </w:p>
        </w:tc>
        <w:tc>
          <w:tcPr>
            <w:tcW w:w="2551" w:type="dxa"/>
            <w:vAlign w:val="center"/>
          </w:tcPr>
          <w:p>
            <w:pPr>
              <w:pStyle w:val="13"/>
            </w:pPr>
          </w:p>
        </w:tc>
        <w:tc>
          <w:tcPr>
            <w:tcW w:w="2551" w:type="dxa"/>
            <w:vAlign w:val="center"/>
          </w:tcPr>
          <w:p>
            <w:pPr>
              <w:pStyle w:val="13"/>
            </w:pPr>
            <w:r>
              <w:t>140910.00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2050201</w:t>
            </w:r>
          </w:p>
        </w:tc>
        <w:tc>
          <w:tcPr>
            <w:tcW w:w="4535" w:type="dxa"/>
            <w:vAlign w:val="center"/>
          </w:tcPr>
          <w:p>
            <w:pPr>
              <w:pStyle w:val="14"/>
            </w:pPr>
            <w:r>
              <w:t>学前教育</w:t>
            </w:r>
          </w:p>
        </w:tc>
        <w:tc>
          <w:tcPr>
            <w:tcW w:w="2551" w:type="dxa"/>
            <w:vAlign w:val="center"/>
          </w:tcPr>
          <w:p>
            <w:pPr>
              <w:pStyle w:val="13"/>
            </w:pPr>
            <w:r>
              <w:t>140910.00</w:t>
            </w:r>
          </w:p>
        </w:tc>
        <w:tc>
          <w:tcPr>
            <w:tcW w:w="2551" w:type="dxa"/>
            <w:vAlign w:val="center"/>
          </w:tcPr>
          <w:p>
            <w:pPr>
              <w:pStyle w:val="13"/>
            </w:pPr>
          </w:p>
        </w:tc>
        <w:tc>
          <w:tcPr>
            <w:tcW w:w="2551" w:type="dxa"/>
            <w:vAlign w:val="center"/>
          </w:tcPr>
          <w:p>
            <w:pPr>
              <w:pStyle w:val="13"/>
            </w:pPr>
            <w:r>
              <w:t>140910.00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1584000.00</w:t>
            </w:r>
          </w:p>
        </w:tc>
        <w:tc>
          <w:tcPr>
            <w:tcW w:w="2551" w:type="dxa"/>
            <w:vAlign w:val="center"/>
          </w:tcPr>
          <w:p>
            <w:pPr>
              <w:pStyle w:val="13"/>
            </w:pPr>
            <w:r>
              <w:t>1584000.00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1084000.00</w:t>
            </w:r>
          </w:p>
        </w:tc>
        <w:tc>
          <w:tcPr>
            <w:tcW w:w="2551" w:type="dxa"/>
            <w:vAlign w:val="center"/>
          </w:tcPr>
          <w:p>
            <w:pPr>
              <w:pStyle w:val="13"/>
            </w:pPr>
            <w:r>
              <w:t>1084000.00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1084000.00</w:t>
            </w:r>
          </w:p>
        </w:tc>
        <w:tc>
          <w:tcPr>
            <w:tcW w:w="2551" w:type="dxa"/>
            <w:vAlign w:val="center"/>
          </w:tcPr>
          <w:p>
            <w:pPr>
              <w:pStyle w:val="13"/>
            </w:pPr>
            <w:r>
              <w:t>1084000.00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20828</w:t>
            </w:r>
          </w:p>
        </w:tc>
        <w:tc>
          <w:tcPr>
            <w:tcW w:w="4535" w:type="dxa"/>
            <w:vAlign w:val="center"/>
          </w:tcPr>
          <w:p>
            <w:pPr>
              <w:pStyle w:val="14"/>
            </w:pPr>
            <w:r>
              <w:t>退役军人管理事务</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2082850</w:t>
            </w:r>
          </w:p>
        </w:tc>
        <w:tc>
          <w:tcPr>
            <w:tcW w:w="4535" w:type="dxa"/>
            <w:vAlign w:val="center"/>
          </w:tcPr>
          <w:p>
            <w:pPr>
              <w:pStyle w:val="14"/>
            </w:pPr>
            <w:r>
              <w:t>事业运行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211</w:t>
            </w:r>
          </w:p>
        </w:tc>
        <w:tc>
          <w:tcPr>
            <w:tcW w:w="4535" w:type="dxa"/>
            <w:vAlign w:val="center"/>
          </w:tcPr>
          <w:p>
            <w:pPr>
              <w:pStyle w:val="14"/>
            </w:pPr>
            <w:r>
              <w:t>节能环保支出</w:t>
            </w:r>
          </w:p>
        </w:tc>
        <w:tc>
          <w:tcPr>
            <w:tcW w:w="2551" w:type="dxa"/>
            <w:vAlign w:val="center"/>
          </w:tcPr>
          <w:p>
            <w:pPr>
              <w:pStyle w:val="13"/>
            </w:pPr>
            <w:r>
              <w:t>1000000.00</w:t>
            </w:r>
          </w:p>
        </w:tc>
        <w:tc>
          <w:tcPr>
            <w:tcW w:w="2551" w:type="dxa"/>
            <w:vAlign w:val="center"/>
          </w:tcPr>
          <w:p>
            <w:pPr>
              <w:pStyle w:val="13"/>
            </w:pPr>
          </w:p>
        </w:tc>
        <w:tc>
          <w:tcPr>
            <w:tcW w:w="2551" w:type="dxa"/>
            <w:vAlign w:val="center"/>
          </w:tcPr>
          <w:p>
            <w:pPr>
              <w:pStyle w:val="13"/>
            </w:pPr>
            <w:r>
              <w:t>1000000.00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21104</w:t>
            </w:r>
          </w:p>
        </w:tc>
        <w:tc>
          <w:tcPr>
            <w:tcW w:w="4535" w:type="dxa"/>
            <w:vAlign w:val="center"/>
          </w:tcPr>
          <w:p>
            <w:pPr>
              <w:pStyle w:val="14"/>
            </w:pPr>
            <w:r>
              <w:t>自然生态保护</w:t>
            </w:r>
          </w:p>
        </w:tc>
        <w:tc>
          <w:tcPr>
            <w:tcW w:w="2551" w:type="dxa"/>
            <w:vAlign w:val="center"/>
          </w:tcPr>
          <w:p>
            <w:pPr>
              <w:pStyle w:val="13"/>
            </w:pPr>
            <w:r>
              <w:t>1000000.00</w:t>
            </w:r>
          </w:p>
        </w:tc>
        <w:tc>
          <w:tcPr>
            <w:tcW w:w="2551" w:type="dxa"/>
            <w:vAlign w:val="center"/>
          </w:tcPr>
          <w:p>
            <w:pPr>
              <w:pStyle w:val="13"/>
            </w:pPr>
          </w:p>
        </w:tc>
        <w:tc>
          <w:tcPr>
            <w:tcW w:w="2551" w:type="dxa"/>
            <w:vAlign w:val="center"/>
          </w:tcPr>
          <w:p>
            <w:pPr>
              <w:pStyle w:val="13"/>
            </w:pPr>
            <w:r>
              <w:t>1000000.00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2110402</w:t>
            </w:r>
          </w:p>
        </w:tc>
        <w:tc>
          <w:tcPr>
            <w:tcW w:w="4535" w:type="dxa"/>
            <w:vAlign w:val="center"/>
          </w:tcPr>
          <w:p>
            <w:pPr>
              <w:pStyle w:val="14"/>
            </w:pPr>
            <w:r>
              <w:t>农村环境保护</w:t>
            </w:r>
          </w:p>
        </w:tc>
        <w:tc>
          <w:tcPr>
            <w:tcW w:w="2551" w:type="dxa"/>
            <w:vAlign w:val="center"/>
          </w:tcPr>
          <w:p>
            <w:pPr>
              <w:pStyle w:val="13"/>
            </w:pPr>
            <w:r>
              <w:t>1000000.00</w:t>
            </w:r>
          </w:p>
        </w:tc>
        <w:tc>
          <w:tcPr>
            <w:tcW w:w="2551" w:type="dxa"/>
            <w:vAlign w:val="center"/>
          </w:tcPr>
          <w:p>
            <w:pPr>
              <w:pStyle w:val="13"/>
            </w:pPr>
          </w:p>
        </w:tc>
        <w:tc>
          <w:tcPr>
            <w:tcW w:w="2551" w:type="dxa"/>
            <w:vAlign w:val="center"/>
          </w:tcPr>
          <w:p>
            <w:pPr>
              <w:pStyle w:val="13"/>
            </w:pPr>
            <w:r>
              <w:t>1000000.00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21201</w:t>
            </w:r>
          </w:p>
        </w:tc>
        <w:tc>
          <w:tcPr>
            <w:tcW w:w="4535" w:type="dxa"/>
            <w:vAlign w:val="center"/>
          </w:tcPr>
          <w:p>
            <w:pPr>
              <w:pStyle w:val="14"/>
            </w:pPr>
            <w:r>
              <w:t>城乡社区管理事务</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2120104</w:t>
            </w:r>
          </w:p>
        </w:tc>
        <w:tc>
          <w:tcPr>
            <w:tcW w:w="4535" w:type="dxa"/>
            <w:vAlign w:val="center"/>
          </w:tcPr>
          <w:p>
            <w:pPr>
              <w:pStyle w:val="14"/>
            </w:pPr>
            <w:r>
              <w:t>城管执法</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2554000.00</w:t>
            </w:r>
          </w:p>
        </w:tc>
        <w:tc>
          <w:tcPr>
            <w:tcW w:w="2551" w:type="dxa"/>
            <w:vAlign w:val="center"/>
          </w:tcPr>
          <w:p>
            <w:pPr>
              <w:pStyle w:val="13"/>
            </w:pPr>
            <w:r>
              <w:t>500000.00</w:t>
            </w:r>
          </w:p>
        </w:tc>
        <w:tc>
          <w:tcPr>
            <w:tcW w:w="2551" w:type="dxa"/>
            <w:vAlign w:val="center"/>
          </w:tcPr>
          <w:p>
            <w:pPr>
              <w:pStyle w:val="13"/>
            </w:pPr>
            <w:r>
              <w:t>2054000.00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1850000.00</w:t>
            </w:r>
          </w:p>
        </w:tc>
        <w:tc>
          <w:tcPr>
            <w:tcW w:w="2551" w:type="dxa"/>
            <w:vAlign w:val="center"/>
          </w:tcPr>
          <w:p>
            <w:pPr>
              <w:pStyle w:val="13"/>
            </w:pPr>
            <w:r>
              <w:t>500000.00</w:t>
            </w:r>
          </w:p>
        </w:tc>
        <w:tc>
          <w:tcPr>
            <w:tcW w:w="2551" w:type="dxa"/>
            <w:vAlign w:val="center"/>
          </w:tcPr>
          <w:p>
            <w:pPr>
              <w:pStyle w:val="13"/>
            </w:pPr>
            <w:r>
              <w:t>1350000.00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2130104</w:t>
            </w:r>
          </w:p>
        </w:tc>
        <w:tc>
          <w:tcPr>
            <w:tcW w:w="4535" w:type="dxa"/>
            <w:vAlign w:val="center"/>
          </w:tcPr>
          <w:p>
            <w:pPr>
              <w:pStyle w:val="14"/>
            </w:pPr>
            <w:r>
              <w:t>事业运行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2130142</w:t>
            </w:r>
          </w:p>
        </w:tc>
        <w:tc>
          <w:tcPr>
            <w:tcW w:w="4535" w:type="dxa"/>
            <w:vAlign w:val="center"/>
          </w:tcPr>
          <w:p>
            <w:pPr>
              <w:pStyle w:val="14"/>
            </w:pPr>
            <w:r>
              <w:t>乡村道路建设</w:t>
            </w:r>
          </w:p>
        </w:tc>
        <w:tc>
          <w:tcPr>
            <w:tcW w:w="2551" w:type="dxa"/>
            <w:vAlign w:val="center"/>
          </w:tcPr>
          <w:p>
            <w:pPr>
              <w:pStyle w:val="13"/>
            </w:pPr>
            <w:r>
              <w:t>1350000.00</w:t>
            </w:r>
          </w:p>
        </w:tc>
        <w:tc>
          <w:tcPr>
            <w:tcW w:w="2551" w:type="dxa"/>
            <w:vAlign w:val="center"/>
          </w:tcPr>
          <w:p>
            <w:pPr>
              <w:pStyle w:val="13"/>
            </w:pPr>
          </w:p>
        </w:tc>
        <w:tc>
          <w:tcPr>
            <w:tcW w:w="2551" w:type="dxa"/>
            <w:vAlign w:val="center"/>
          </w:tcPr>
          <w:p>
            <w:pPr>
              <w:pStyle w:val="13"/>
            </w:pPr>
            <w:r>
              <w:t>1350000.00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704000.00</w:t>
            </w:r>
          </w:p>
        </w:tc>
        <w:tc>
          <w:tcPr>
            <w:tcW w:w="2551" w:type="dxa"/>
            <w:vAlign w:val="center"/>
          </w:tcPr>
          <w:p>
            <w:pPr>
              <w:pStyle w:val="13"/>
            </w:pPr>
          </w:p>
        </w:tc>
        <w:tc>
          <w:tcPr>
            <w:tcW w:w="2551" w:type="dxa"/>
            <w:vAlign w:val="center"/>
          </w:tcPr>
          <w:p>
            <w:pPr>
              <w:pStyle w:val="13"/>
            </w:pPr>
            <w:r>
              <w:t>704000.00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2130701</w:t>
            </w:r>
          </w:p>
        </w:tc>
        <w:tc>
          <w:tcPr>
            <w:tcW w:w="4535" w:type="dxa"/>
            <w:vAlign w:val="center"/>
          </w:tcPr>
          <w:p>
            <w:pPr>
              <w:pStyle w:val="14"/>
            </w:pPr>
            <w:r>
              <w:t>对村级公益事业建设的补助</w:t>
            </w:r>
          </w:p>
        </w:tc>
        <w:tc>
          <w:tcPr>
            <w:tcW w:w="2551" w:type="dxa"/>
            <w:vAlign w:val="center"/>
          </w:tcPr>
          <w:p>
            <w:pPr>
              <w:pStyle w:val="13"/>
            </w:pPr>
            <w:r>
              <w:t>704000.00</w:t>
            </w:r>
          </w:p>
        </w:tc>
        <w:tc>
          <w:tcPr>
            <w:tcW w:w="2551" w:type="dxa"/>
            <w:vAlign w:val="center"/>
          </w:tcPr>
          <w:p>
            <w:pPr>
              <w:pStyle w:val="13"/>
            </w:pPr>
          </w:p>
        </w:tc>
        <w:tc>
          <w:tcPr>
            <w:tcW w:w="2551" w:type="dxa"/>
            <w:vAlign w:val="center"/>
          </w:tcPr>
          <w:p>
            <w:pPr>
              <w:pStyle w:val="13"/>
            </w:pPr>
            <w:r>
              <w:t>704000.00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220</w:t>
            </w:r>
          </w:p>
        </w:tc>
        <w:tc>
          <w:tcPr>
            <w:tcW w:w="4535" w:type="dxa"/>
            <w:vAlign w:val="center"/>
          </w:tcPr>
          <w:p>
            <w:pPr>
              <w:pStyle w:val="14"/>
            </w:pPr>
            <w:r>
              <w:t>自然资源海洋气象等支出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22001</w:t>
            </w:r>
          </w:p>
        </w:tc>
        <w:tc>
          <w:tcPr>
            <w:tcW w:w="4535" w:type="dxa"/>
            <w:vAlign w:val="center"/>
          </w:tcPr>
          <w:p>
            <w:pPr>
              <w:pStyle w:val="14"/>
            </w:pPr>
            <w:r>
              <w:t>自然资源事务</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2200101</w:t>
            </w:r>
          </w:p>
        </w:tc>
        <w:tc>
          <w:tcPr>
            <w:tcW w:w="4535" w:type="dxa"/>
            <w:vAlign w:val="center"/>
          </w:tcPr>
          <w:p>
            <w:pPr>
              <w:pStyle w:val="14"/>
            </w:pPr>
            <w:r>
              <w:t>行政运行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387000.00</w:t>
            </w:r>
          </w:p>
        </w:tc>
        <w:tc>
          <w:tcPr>
            <w:tcW w:w="2551" w:type="dxa"/>
            <w:vAlign w:val="center"/>
          </w:tcPr>
          <w:p>
            <w:pPr>
              <w:pStyle w:val="13"/>
            </w:pPr>
            <w:r>
              <w:t>387000.00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387000.00</w:t>
            </w:r>
          </w:p>
        </w:tc>
        <w:tc>
          <w:tcPr>
            <w:tcW w:w="2551" w:type="dxa"/>
            <w:vAlign w:val="center"/>
          </w:tcPr>
          <w:p>
            <w:pPr>
              <w:pStyle w:val="13"/>
            </w:pPr>
            <w:r>
              <w:t>387000.00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387000.00</w:t>
            </w:r>
          </w:p>
        </w:tc>
        <w:tc>
          <w:tcPr>
            <w:tcW w:w="2551" w:type="dxa"/>
            <w:vAlign w:val="center"/>
          </w:tcPr>
          <w:p>
            <w:pPr>
              <w:pStyle w:val="13"/>
            </w:pPr>
            <w:r>
              <w:t>387000.00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1191" w:type="dxa"/>
            <w:vAlign w:val="center"/>
          </w:tcPr>
          <w:p>
            <w:pPr>
              <w:pStyle w:val="14"/>
            </w:pPr>
            <w:r>
              <w:t>224</w:t>
            </w:r>
          </w:p>
        </w:tc>
        <w:tc>
          <w:tcPr>
            <w:tcW w:w="4535" w:type="dxa"/>
            <w:vAlign w:val="center"/>
          </w:tcPr>
          <w:p>
            <w:pPr>
              <w:pStyle w:val="14"/>
            </w:pPr>
            <w:r>
              <w:t>灾害防治及应急管理支出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1191" w:type="dxa"/>
            <w:vAlign w:val="center"/>
          </w:tcPr>
          <w:p>
            <w:pPr>
              <w:pStyle w:val="14"/>
            </w:pPr>
            <w:r>
              <w:t>22401</w:t>
            </w:r>
          </w:p>
        </w:tc>
        <w:tc>
          <w:tcPr>
            <w:tcW w:w="4535" w:type="dxa"/>
            <w:vAlign w:val="center"/>
          </w:tcPr>
          <w:p>
            <w:pPr>
              <w:pStyle w:val="14"/>
            </w:pPr>
            <w:r>
              <w:t>应急管理事务</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1191" w:type="dxa"/>
            <w:vAlign w:val="center"/>
          </w:tcPr>
          <w:p>
            <w:pPr>
              <w:pStyle w:val="14"/>
            </w:pPr>
            <w:r>
              <w:t>2240101</w:t>
            </w:r>
          </w:p>
        </w:tc>
        <w:tc>
          <w:tcPr>
            <w:tcW w:w="4535" w:type="dxa"/>
            <w:vAlign w:val="center"/>
          </w:tcPr>
          <w:p>
            <w:pPr>
              <w:pStyle w:val="14"/>
            </w:pPr>
            <w:r>
              <w:t>行政运行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204文安县大留镇镇人民政府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12040557.00</w:t>
            </w:r>
          </w:p>
        </w:tc>
        <w:tc>
          <w:tcPr>
            <w:tcW w:w="2551" w:type="dxa"/>
            <w:vAlign w:val="center"/>
          </w:tcPr>
          <w:p>
            <w:pPr>
              <w:pStyle w:val="17"/>
            </w:pPr>
            <w:r>
              <w:t>11040000.00</w:t>
            </w:r>
          </w:p>
        </w:tc>
        <w:tc>
          <w:tcPr>
            <w:tcW w:w="2551" w:type="dxa"/>
            <w:vAlign w:val="center"/>
          </w:tcPr>
          <w:p>
            <w:pPr>
              <w:pStyle w:val="17"/>
            </w:pPr>
            <w:r>
              <w:t>1000557.00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10155580.00</w:t>
            </w:r>
          </w:p>
        </w:tc>
        <w:tc>
          <w:tcPr>
            <w:tcW w:w="2551" w:type="dxa"/>
            <w:vAlign w:val="center"/>
          </w:tcPr>
          <w:p>
            <w:pPr>
              <w:pStyle w:val="13"/>
            </w:pPr>
            <w:r>
              <w:t>10155580.00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4292460.00</w:t>
            </w:r>
          </w:p>
        </w:tc>
        <w:tc>
          <w:tcPr>
            <w:tcW w:w="2551" w:type="dxa"/>
            <w:vAlign w:val="center"/>
          </w:tcPr>
          <w:p>
            <w:pPr>
              <w:pStyle w:val="13"/>
            </w:pPr>
            <w:r>
              <w:t>4292460.00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1501520.00</w:t>
            </w:r>
          </w:p>
        </w:tc>
        <w:tc>
          <w:tcPr>
            <w:tcW w:w="2551" w:type="dxa"/>
            <w:vAlign w:val="center"/>
          </w:tcPr>
          <w:p>
            <w:pPr>
              <w:pStyle w:val="13"/>
            </w:pPr>
            <w:r>
              <w:t>1501520.00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493280.00</w:t>
            </w:r>
          </w:p>
        </w:tc>
        <w:tc>
          <w:tcPr>
            <w:tcW w:w="2551" w:type="dxa"/>
            <w:vAlign w:val="center"/>
          </w:tcPr>
          <w:p>
            <w:pPr>
              <w:pStyle w:val="13"/>
            </w:pPr>
            <w:r>
              <w:t>493280.00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1934000.00</w:t>
            </w:r>
          </w:p>
        </w:tc>
        <w:tc>
          <w:tcPr>
            <w:tcW w:w="2551" w:type="dxa"/>
            <w:vAlign w:val="center"/>
          </w:tcPr>
          <w:p>
            <w:pPr>
              <w:pStyle w:val="13"/>
            </w:pPr>
            <w:r>
              <w:t>1934000.00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1084000.00</w:t>
            </w:r>
          </w:p>
        </w:tc>
        <w:tc>
          <w:tcPr>
            <w:tcW w:w="2551" w:type="dxa"/>
            <w:vAlign w:val="center"/>
          </w:tcPr>
          <w:p>
            <w:pPr>
              <w:pStyle w:val="13"/>
            </w:pPr>
            <w:r>
              <w:t>1084000.00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412000.00</w:t>
            </w:r>
          </w:p>
        </w:tc>
        <w:tc>
          <w:tcPr>
            <w:tcW w:w="2551" w:type="dxa"/>
            <w:vAlign w:val="center"/>
          </w:tcPr>
          <w:p>
            <w:pPr>
              <w:pStyle w:val="13"/>
            </w:pPr>
            <w:r>
              <w:t>412000.00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42320.00</w:t>
            </w:r>
          </w:p>
        </w:tc>
        <w:tc>
          <w:tcPr>
            <w:tcW w:w="2551" w:type="dxa"/>
            <w:vAlign w:val="center"/>
          </w:tcPr>
          <w:p>
            <w:pPr>
              <w:pStyle w:val="13"/>
            </w:pPr>
            <w:r>
              <w:t>42320.00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387000.00</w:t>
            </w:r>
          </w:p>
        </w:tc>
        <w:tc>
          <w:tcPr>
            <w:tcW w:w="2551" w:type="dxa"/>
            <w:vAlign w:val="center"/>
          </w:tcPr>
          <w:p>
            <w:pPr>
              <w:pStyle w:val="13"/>
            </w:pPr>
            <w:r>
              <w:t>387000.00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9000.00</w:t>
            </w:r>
          </w:p>
        </w:tc>
        <w:tc>
          <w:tcPr>
            <w:tcW w:w="2551" w:type="dxa"/>
            <w:vAlign w:val="center"/>
          </w:tcPr>
          <w:p>
            <w:pPr>
              <w:pStyle w:val="13"/>
            </w:pPr>
            <w:r>
              <w:t>9000.00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1000557.00</w:t>
            </w:r>
          </w:p>
        </w:tc>
        <w:tc>
          <w:tcPr>
            <w:tcW w:w="2551" w:type="dxa"/>
            <w:vAlign w:val="center"/>
          </w:tcPr>
          <w:p>
            <w:pPr>
              <w:pStyle w:val="13"/>
            </w:pPr>
          </w:p>
        </w:tc>
        <w:tc>
          <w:tcPr>
            <w:tcW w:w="2551" w:type="dxa"/>
            <w:vAlign w:val="center"/>
          </w:tcPr>
          <w:p>
            <w:pPr>
              <w:pStyle w:val="13"/>
            </w:pPr>
            <w:r>
              <w:t>1000557.00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396357.00</w:t>
            </w:r>
          </w:p>
        </w:tc>
        <w:tc>
          <w:tcPr>
            <w:tcW w:w="2551" w:type="dxa"/>
            <w:vAlign w:val="center"/>
          </w:tcPr>
          <w:p>
            <w:pPr>
              <w:pStyle w:val="13"/>
            </w:pPr>
          </w:p>
        </w:tc>
        <w:tc>
          <w:tcPr>
            <w:tcW w:w="2551" w:type="dxa"/>
            <w:vAlign w:val="center"/>
          </w:tcPr>
          <w:p>
            <w:pPr>
              <w:pStyle w:val="13"/>
            </w:pPr>
            <w:r>
              <w:t>396357.00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140000.00</w:t>
            </w:r>
          </w:p>
        </w:tc>
        <w:tc>
          <w:tcPr>
            <w:tcW w:w="2551" w:type="dxa"/>
            <w:vAlign w:val="center"/>
          </w:tcPr>
          <w:p>
            <w:pPr>
              <w:pStyle w:val="13"/>
            </w:pPr>
          </w:p>
        </w:tc>
        <w:tc>
          <w:tcPr>
            <w:tcW w:w="2551" w:type="dxa"/>
            <w:vAlign w:val="center"/>
          </w:tcPr>
          <w:p>
            <w:pPr>
              <w:pStyle w:val="13"/>
            </w:pPr>
            <w:r>
              <w:t>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24000.00</w:t>
            </w:r>
          </w:p>
        </w:tc>
        <w:tc>
          <w:tcPr>
            <w:tcW w:w="2551" w:type="dxa"/>
            <w:vAlign w:val="center"/>
          </w:tcPr>
          <w:p>
            <w:pPr>
              <w:pStyle w:val="13"/>
            </w:pPr>
          </w:p>
        </w:tc>
        <w:tc>
          <w:tcPr>
            <w:tcW w:w="2551" w:type="dxa"/>
            <w:vAlign w:val="center"/>
          </w:tcPr>
          <w:p>
            <w:pPr>
              <w:pStyle w:val="13"/>
            </w:pPr>
            <w:r>
              <w:t>24000.00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30000.00</w:t>
            </w:r>
          </w:p>
        </w:tc>
        <w:tc>
          <w:tcPr>
            <w:tcW w:w="2551" w:type="dxa"/>
            <w:vAlign w:val="center"/>
          </w:tcPr>
          <w:p>
            <w:pPr>
              <w:pStyle w:val="13"/>
            </w:pPr>
          </w:p>
        </w:tc>
        <w:tc>
          <w:tcPr>
            <w:tcW w:w="2551"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100000.00</w:t>
            </w:r>
          </w:p>
        </w:tc>
        <w:tc>
          <w:tcPr>
            <w:tcW w:w="2551" w:type="dxa"/>
            <w:vAlign w:val="center"/>
          </w:tcPr>
          <w:p>
            <w:pPr>
              <w:pStyle w:val="13"/>
            </w:pPr>
          </w:p>
        </w:tc>
        <w:tc>
          <w:tcPr>
            <w:tcW w:w="2551"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46000.00</w:t>
            </w:r>
          </w:p>
        </w:tc>
        <w:tc>
          <w:tcPr>
            <w:tcW w:w="2551" w:type="dxa"/>
            <w:vAlign w:val="center"/>
          </w:tcPr>
          <w:p>
            <w:pPr>
              <w:pStyle w:val="13"/>
            </w:pPr>
          </w:p>
        </w:tc>
        <w:tc>
          <w:tcPr>
            <w:tcW w:w="2551" w:type="dxa"/>
            <w:vAlign w:val="center"/>
          </w:tcPr>
          <w:p>
            <w:pPr>
              <w:pStyle w:val="13"/>
            </w:pPr>
            <w:r>
              <w:t>46000.00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120000.00</w:t>
            </w:r>
          </w:p>
        </w:tc>
        <w:tc>
          <w:tcPr>
            <w:tcW w:w="2551" w:type="dxa"/>
            <w:vAlign w:val="center"/>
          </w:tcPr>
          <w:p>
            <w:pPr>
              <w:pStyle w:val="13"/>
            </w:pPr>
          </w:p>
        </w:tc>
        <w:tc>
          <w:tcPr>
            <w:tcW w:w="2551" w:type="dxa"/>
            <w:vAlign w:val="center"/>
          </w:tcPr>
          <w:p>
            <w:pPr>
              <w:pStyle w:val="13"/>
            </w:pPr>
            <w:r>
              <w:t>120000.00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5000.00</w:t>
            </w:r>
          </w:p>
        </w:tc>
        <w:tc>
          <w:tcPr>
            <w:tcW w:w="2551" w:type="dxa"/>
            <w:vAlign w:val="center"/>
          </w:tcPr>
          <w:p>
            <w:pPr>
              <w:pStyle w:val="13"/>
            </w:pPr>
          </w:p>
        </w:tc>
        <w:tc>
          <w:tcPr>
            <w:tcW w:w="2551"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139200.00</w:t>
            </w:r>
          </w:p>
        </w:tc>
        <w:tc>
          <w:tcPr>
            <w:tcW w:w="2551" w:type="dxa"/>
            <w:vAlign w:val="center"/>
          </w:tcPr>
          <w:p>
            <w:pPr>
              <w:pStyle w:val="13"/>
            </w:pPr>
          </w:p>
        </w:tc>
        <w:tc>
          <w:tcPr>
            <w:tcW w:w="2551" w:type="dxa"/>
            <w:vAlign w:val="center"/>
          </w:tcPr>
          <w:p>
            <w:pPr>
              <w:pStyle w:val="13"/>
            </w:pPr>
            <w:r>
              <w:t>139200.00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884420.00</w:t>
            </w:r>
          </w:p>
        </w:tc>
        <w:tc>
          <w:tcPr>
            <w:tcW w:w="2551" w:type="dxa"/>
            <w:vAlign w:val="center"/>
          </w:tcPr>
          <w:p>
            <w:pPr>
              <w:pStyle w:val="13"/>
            </w:pPr>
            <w:r>
              <w:t>884420.00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757100.00</w:t>
            </w:r>
          </w:p>
        </w:tc>
        <w:tc>
          <w:tcPr>
            <w:tcW w:w="2551" w:type="dxa"/>
            <w:vAlign w:val="center"/>
          </w:tcPr>
          <w:p>
            <w:pPr>
              <w:pStyle w:val="13"/>
            </w:pPr>
            <w:r>
              <w:t>757100.00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127200.00</w:t>
            </w:r>
          </w:p>
        </w:tc>
        <w:tc>
          <w:tcPr>
            <w:tcW w:w="2551" w:type="dxa"/>
            <w:vAlign w:val="center"/>
          </w:tcPr>
          <w:p>
            <w:pPr>
              <w:pStyle w:val="13"/>
            </w:pPr>
            <w:r>
              <w:t>127200.00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120.00</w:t>
            </w:r>
          </w:p>
        </w:tc>
        <w:tc>
          <w:tcPr>
            <w:tcW w:w="2551" w:type="dxa"/>
            <w:vAlign w:val="center"/>
          </w:tcPr>
          <w:p>
            <w:pPr>
              <w:pStyle w:val="13"/>
            </w:pPr>
            <w:r>
              <w:t>120.00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204文安县大留镇镇人民政府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400000.00</w:t>
            </w:r>
          </w:p>
        </w:tc>
        <w:tc>
          <w:tcPr>
            <w:tcW w:w="2551" w:type="dxa"/>
            <w:vAlign w:val="center"/>
          </w:tcPr>
          <w:p>
            <w:pPr>
              <w:pStyle w:val="17"/>
            </w:pPr>
          </w:p>
        </w:tc>
        <w:tc>
          <w:tcPr>
            <w:tcW w:w="2551" w:type="dxa"/>
            <w:vAlign w:val="center"/>
          </w:tcPr>
          <w:p>
            <w:pPr>
              <w:pStyle w:val="17"/>
            </w:pPr>
            <w:r>
              <w:t>400000.00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400000.00</w:t>
            </w:r>
          </w:p>
        </w:tc>
        <w:tc>
          <w:tcPr>
            <w:tcW w:w="2551" w:type="dxa"/>
            <w:vAlign w:val="center"/>
          </w:tcPr>
          <w:p>
            <w:pPr>
              <w:pStyle w:val="13"/>
            </w:pPr>
          </w:p>
        </w:tc>
        <w:tc>
          <w:tcPr>
            <w:tcW w:w="2551" w:type="dxa"/>
            <w:vAlign w:val="center"/>
          </w:tcPr>
          <w:p>
            <w:pPr>
              <w:pStyle w:val="13"/>
            </w:pPr>
            <w: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21213</w:t>
            </w:r>
          </w:p>
        </w:tc>
        <w:tc>
          <w:tcPr>
            <w:tcW w:w="4535" w:type="dxa"/>
            <w:vAlign w:val="center"/>
          </w:tcPr>
          <w:p>
            <w:pPr>
              <w:pStyle w:val="14"/>
            </w:pPr>
            <w:r>
              <w:t>城市基础设施配套费安排的支出</w:t>
            </w:r>
          </w:p>
        </w:tc>
        <w:tc>
          <w:tcPr>
            <w:tcW w:w="2551" w:type="dxa"/>
            <w:vAlign w:val="center"/>
          </w:tcPr>
          <w:p>
            <w:pPr>
              <w:pStyle w:val="13"/>
            </w:pPr>
            <w:r>
              <w:t>400000.00</w:t>
            </w:r>
          </w:p>
        </w:tc>
        <w:tc>
          <w:tcPr>
            <w:tcW w:w="2551" w:type="dxa"/>
            <w:vAlign w:val="center"/>
          </w:tcPr>
          <w:p>
            <w:pPr>
              <w:pStyle w:val="13"/>
            </w:pPr>
          </w:p>
        </w:tc>
        <w:tc>
          <w:tcPr>
            <w:tcW w:w="2551" w:type="dxa"/>
            <w:vAlign w:val="center"/>
          </w:tcPr>
          <w:p>
            <w:pPr>
              <w:pStyle w:val="13"/>
            </w:pPr>
            <w:r>
              <w:t>400000.00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2121302</w:t>
            </w:r>
          </w:p>
        </w:tc>
        <w:tc>
          <w:tcPr>
            <w:tcW w:w="4535" w:type="dxa"/>
            <w:vAlign w:val="center"/>
          </w:tcPr>
          <w:p>
            <w:pPr>
              <w:pStyle w:val="14"/>
            </w:pPr>
            <w:r>
              <w:t>城市环境卫生</w:t>
            </w:r>
          </w:p>
        </w:tc>
        <w:tc>
          <w:tcPr>
            <w:tcW w:w="2551" w:type="dxa"/>
            <w:vAlign w:val="center"/>
          </w:tcPr>
          <w:p>
            <w:pPr>
              <w:pStyle w:val="13"/>
            </w:pPr>
            <w:r>
              <w:t>400000.00</w:t>
            </w:r>
          </w:p>
        </w:tc>
        <w:tc>
          <w:tcPr>
            <w:tcW w:w="2551" w:type="dxa"/>
            <w:vAlign w:val="center"/>
          </w:tcPr>
          <w:p>
            <w:pPr>
              <w:pStyle w:val="13"/>
            </w:pPr>
          </w:p>
        </w:tc>
        <w:tc>
          <w:tcPr>
            <w:tcW w:w="2551" w:type="dxa"/>
            <w:vAlign w:val="center"/>
          </w:tcPr>
          <w:p>
            <w:pPr>
              <w:pStyle w:val="13"/>
            </w:pPr>
            <w:r>
              <w:t>400000.00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204文安县大留镇镇人民政府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204文安县大留镇镇人民政府</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r>
              <w:t>5000.00</w:t>
            </w:r>
          </w:p>
        </w:tc>
        <w:tc>
          <w:tcPr>
            <w:tcW w:w="2381" w:type="dxa"/>
            <w:vAlign w:val="center"/>
          </w:tcPr>
          <w:p>
            <w:pPr>
              <w:pStyle w:val="17"/>
            </w:pPr>
            <w:r>
              <w:t>5000.00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1" w:type="dxa"/>
            <w:vAlign w:val="center"/>
          </w:tcPr>
          <w:p>
            <w:pPr>
              <w:pStyle w:val="13"/>
            </w:pPr>
            <w:r>
              <w:t>5000.00</w:t>
            </w:r>
          </w:p>
        </w:tc>
        <w:tc>
          <w:tcPr>
            <w:tcW w:w="2381" w:type="dxa"/>
            <w:vAlign w:val="center"/>
          </w:tcPr>
          <w:p>
            <w:pPr>
              <w:pStyle w:val="13"/>
            </w:pPr>
            <w:r>
              <w:t>5000.00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1" w:type="dxa"/>
            <w:vAlign w:val="center"/>
          </w:tcPr>
          <w:p>
            <w:pPr>
              <w:pStyle w:val="13"/>
            </w:pPr>
            <w:r>
              <w:t>5000.00</w:t>
            </w:r>
          </w:p>
        </w:tc>
        <w:tc>
          <w:tcPr>
            <w:tcW w:w="2381" w:type="dxa"/>
            <w:vAlign w:val="center"/>
          </w:tcPr>
          <w:p>
            <w:pPr>
              <w:pStyle w:val="13"/>
            </w:pPr>
            <w:r>
              <w:t>5000.00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1" w:type="dxa"/>
            <w:vAlign w:val="center"/>
          </w:tcPr>
          <w:p>
            <w:pPr>
              <w:pStyle w:val="13"/>
            </w:pPr>
            <w:r>
              <w:t>5000.00</w:t>
            </w:r>
          </w:p>
        </w:tc>
        <w:tc>
          <w:tcPr>
            <w:tcW w:w="2381" w:type="dxa"/>
            <w:vAlign w:val="center"/>
          </w:tcPr>
          <w:p>
            <w:pPr>
              <w:pStyle w:val="13"/>
            </w:pPr>
            <w:r>
              <w:t>5000.00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10</w:t>
            </w:r>
          </w:p>
        </w:tc>
        <w:tc>
          <w:tcPr>
            <w:tcW w:w="3798" w:type="dxa"/>
            <w:vAlign w:val="center"/>
          </w:tcPr>
          <w:p>
            <w:pPr>
              <w:pStyle w:val="14"/>
            </w:pPr>
            <w:r>
              <w:t>四、会议费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11</w:t>
            </w:r>
          </w:p>
        </w:tc>
        <w:tc>
          <w:tcPr>
            <w:tcW w:w="3798" w:type="dxa"/>
            <w:vAlign w:val="center"/>
          </w:tcPr>
          <w:p>
            <w:pPr>
              <w:pStyle w:val="14"/>
            </w:pPr>
            <w:r>
              <w:t xml:space="preserve">    其中：省属高校业务性会议费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12</w:t>
            </w:r>
          </w:p>
        </w:tc>
        <w:tc>
          <w:tcPr>
            <w:tcW w:w="3798" w:type="dxa"/>
            <w:vAlign w:val="center"/>
          </w:tcPr>
          <w:p>
            <w:pPr>
              <w:pStyle w:val="14"/>
            </w:pPr>
            <w:r>
              <w:t xml:space="preserve">          其他会议费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13</w:t>
            </w:r>
          </w:p>
        </w:tc>
        <w:tc>
          <w:tcPr>
            <w:tcW w:w="3798" w:type="dxa"/>
            <w:vAlign w:val="center"/>
          </w:tcPr>
          <w:p>
            <w:pPr>
              <w:pStyle w:val="14"/>
            </w:pPr>
            <w:r>
              <w:t>五、培训费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文安县大留镇镇人民政府2024年部门预算信息公开情况说明</w:t>
      </w:r>
    </w:p>
    <w:p>
      <w:pPr>
        <w:jc w:val="center"/>
      </w:pPr>
      <w:r>
        <w:rPr>
          <w:rFonts w:ascii="方正小标宋_GBK" w:hAnsi="方正小标宋_GBK" w:eastAsia="方正小标宋_GBK" w:cs="方正小标宋_GBK"/>
          <w:color w:val="000000"/>
          <w:sz w:val="44"/>
        </w:rPr>
        <w:t>文安县大留镇镇人民政府2024年部门预算信息公开情况说明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按照《中华人民共和国预算法》、《地方预决算公开操作规程》和《关于进一步推进预算公开工作的实施意见》规定，现将文安县大留镇镇人民政府2024年部门预算公开如下：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9"/>
      </w:pPr>
      <w: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pStyle w:val="19"/>
      </w:pPr>
      <w:r>
        <w:t>（二）讨论和决定镇经济建设、政治建设、文化建设、社会建设、生态文明建设和党的建设以及乡村振兴中的重大问题。</w:t>
      </w:r>
    </w:p>
    <w:p>
      <w:pPr>
        <w:pStyle w:val="19"/>
      </w:pPr>
      <w:r>
        <w:t>（三）组织召开本级人民代表大会，充分行使重大事项决定权、监督权和任免权，做好人大代表工作，联系选民、反映群众意见和要求。</w:t>
      </w:r>
    </w:p>
    <w:p>
      <w:pPr>
        <w:pStyle w:val="19"/>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19"/>
      </w:pPr>
      <w: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9"/>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19"/>
      </w:pPr>
      <w:r>
        <w:t>（七）按照干部管理权限，负责对干部的教育、培训、选拔、考核和监督工作；协助管理上级有关部门驻镇单位的干部。做好人才服务工作。</w:t>
      </w:r>
    </w:p>
    <w:p>
      <w:pPr>
        <w:pStyle w:val="19"/>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19"/>
        <w:ind w:left="0" w:leftChars="0" w:firstLine="0" w:firstLineChars="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文安县大留镇镇人民政府党政综合办公室本级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文安县大留镇镇党建工作办公室</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文安县大留镇镇应急管理办公室</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文安县大留镇镇自然资源和生态环境办公室</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文安县大留镇镇综合行政执法队</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文安县大留镇镇行政综合服务中心</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文安县大留镇镇农业综合服务中心</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文安县大留镇镇退役军人服务站</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pStyle w:val="20"/>
      </w:pPr>
      <w:r>
        <w:t>按照预算管理有关规定，目前部门预算的编制实行综合预算管理，即全部收入和支出都反映在预算中。文安县大留镇镇人民政府机关及所属事业单位的收支包含在部门预算中。</w:t>
      </w:r>
    </w:p>
    <w:p>
      <w:pPr>
        <w:pStyle w:val="20"/>
      </w:pPr>
      <w:r>
        <w:t>1、收入说明</w:t>
      </w:r>
    </w:p>
    <w:p>
      <w:pPr>
        <w:pStyle w:val="20"/>
      </w:pPr>
      <w:r>
        <w:t>反映本部门当年全部收入。2024年预算收入15635467.00</w:t>
      </w:r>
      <w:r>
        <w:rPr>
          <w:rFonts w:hint="eastAsia"/>
          <w:lang w:eastAsia="zh-CN"/>
        </w:rPr>
        <w:t>元</w:t>
      </w:r>
      <w:r>
        <w:t>，其中：一般公共预算收入15235467.00</w:t>
      </w:r>
      <w:r>
        <w:rPr>
          <w:rFonts w:hint="eastAsia"/>
          <w:lang w:eastAsia="zh-CN"/>
        </w:rPr>
        <w:t>元</w:t>
      </w:r>
      <w:r>
        <w:t>，基金预算收入400000.00</w:t>
      </w:r>
      <w:r>
        <w:rPr>
          <w:rFonts w:hint="eastAsia"/>
          <w:lang w:eastAsia="zh-CN"/>
        </w:rPr>
        <w:t>元</w:t>
      </w:r>
      <w:r>
        <w:t>，国有资本经营预算收入0.00</w:t>
      </w:r>
      <w:r>
        <w:rPr>
          <w:rFonts w:hint="eastAsia"/>
          <w:lang w:eastAsia="zh-CN"/>
        </w:rPr>
        <w:t>元</w:t>
      </w:r>
      <w:r>
        <w:t>，财政专户核拨收入0.00</w:t>
      </w:r>
      <w:r>
        <w:rPr>
          <w:rFonts w:hint="eastAsia"/>
          <w:lang w:eastAsia="zh-CN"/>
        </w:rPr>
        <w:t>元</w:t>
      </w:r>
      <w:r>
        <w:t>，单位资金收入0.00</w:t>
      </w:r>
      <w:r>
        <w:rPr>
          <w:rFonts w:hint="eastAsia"/>
          <w:lang w:eastAsia="zh-CN"/>
        </w:rPr>
        <w:t>元</w:t>
      </w:r>
      <w:r>
        <w:t>，上年结转结余0.00</w:t>
      </w:r>
      <w:r>
        <w:rPr>
          <w:rFonts w:hint="eastAsia"/>
          <w:lang w:eastAsia="zh-CN"/>
        </w:rPr>
        <w:t>元</w:t>
      </w:r>
      <w:r>
        <w:t>。</w:t>
      </w:r>
    </w:p>
    <w:p>
      <w:pPr>
        <w:pStyle w:val="20"/>
      </w:pPr>
      <w:r>
        <w:t>2、支出说明</w:t>
      </w:r>
    </w:p>
    <w:p>
      <w:pPr>
        <w:pStyle w:val="20"/>
      </w:pPr>
      <w:r>
        <w:t>收支预算总表支出栏、基本支出表、项目支出表按经济分类和支出功能分类科目编制，反映文安县大留镇镇人民政府年度部门预算中支出预算的总体情况。2024年支出预算15635467.00</w:t>
      </w:r>
      <w:r>
        <w:rPr>
          <w:rFonts w:hint="eastAsia"/>
          <w:lang w:eastAsia="zh-CN"/>
        </w:rPr>
        <w:t>元</w:t>
      </w:r>
      <w:r>
        <w:t>，其中基本支出12040557.00</w:t>
      </w:r>
      <w:r>
        <w:rPr>
          <w:rFonts w:hint="eastAsia"/>
          <w:lang w:eastAsia="zh-CN"/>
        </w:rPr>
        <w:t>元</w:t>
      </w:r>
      <w:r>
        <w:t>，包括人员经费11040000.00</w:t>
      </w:r>
      <w:r>
        <w:rPr>
          <w:rFonts w:hint="eastAsia"/>
          <w:lang w:eastAsia="zh-CN"/>
        </w:rPr>
        <w:t>元</w:t>
      </w:r>
      <w:r>
        <w:t>和日常公用经费1000557.00</w:t>
      </w:r>
      <w:r>
        <w:rPr>
          <w:rFonts w:hint="eastAsia"/>
          <w:lang w:eastAsia="zh-CN"/>
        </w:rPr>
        <w:t>元</w:t>
      </w:r>
      <w:r>
        <w:t>；项目支出3594910.00</w:t>
      </w:r>
      <w:r>
        <w:rPr>
          <w:rFonts w:hint="eastAsia"/>
          <w:lang w:eastAsia="zh-CN"/>
        </w:rPr>
        <w:t>元</w:t>
      </w:r>
      <w:r>
        <w:t>，主要为革命老区转移支付项目、环境治理项目资金支出。</w:t>
      </w:r>
    </w:p>
    <w:p>
      <w:pPr>
        <w:pStyle w:val="20"/>
      </w:pPr>
      <w:r>
        <w:t>3、比上年增减情况</w:t>
      </w:r>
    </w:p>
    <w:p>
      <w:pPr>
        <w:pStyle w:val="20"/>
      </w:pPr>
      <w:r>
        <w:t>2024年预算收支安排15635467.00</w:t>
      </w:r>
      <w:r>
        <w:rPr>
          <w:rFonts w:hint="eastAsia"/>
          <w:lang w:eastAsia="zh-CN"/>
        </w:rPr>
        <w:t>元</w:t>
      </w:r>
      <w:r>
        <w:t>，较2023年预算增加512122.00</w:t>
      </w:r>
      <w:r>
        <w:rPr>
          <w:rFonts w:hint="eastAsia"/>
          <w:lang w:eastAsia="zh-CN"/>
        </w:rPr>
        <w:t>元</w:t>
      </w:r>
      <w:r>
        <w:t>，其中：基本支出增加154972.00</w:t>
      </w:r>
      <w:r>
        <w:rPr>
          <w:rFonts w:hint="eastAsia"/>
          <w:lang w:eastAsia="zh-CN"/>
        </w:rPr>
        <w:t>元</w:t>
      </w:r>
      <w:r>
        <w:t>，主要为增加人员工资。项目支出增加357150.00</w:t>
      </w:r>
      <w:r>
        <w:rPr>
          <w:rFonts w:hint="eastAsia"/>
          <w:lang w:eastAsia="zh-CN"/>
        </w:rPr>
        <w:t>元</w:t>
      </w:r>
      <w:r>
        <w:t>，主要为增加环境治理资金支出。</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pPr>
      <w:r>
        <w:t>2024年，我部门机关运行经费共计安排1000557.00</w:t>
      </w:r>
      <w:r>
        <w:rPr>
          <w:rFonts w:hint="eastAsia"/>
          <w:lang w:eastAsia="zh-CN"/>
        </w:rPr>
        <w:t>元</w:t>
      </w:r>
      <w:r>
        <w:t>，主要用于日常维修、办公用房水电费、办公用房取暖费、办公用房物业管理费等日常运行支出。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2024年，我部门财政拨款“三公”经费预算安排5000.00</w:t>
      </w:r>
      <w:r>
        <w:rPr>
          <w:rFonts w:hint="eastAsia"/>
          <w:lang w:eastAsia="zh-CN"/>
        </w:rPr>
        <w:t>元</w:t>
      </w:r>
      <w:r>
        <w:t>，其中因公出国（境）费0.00</w:t>
      </w:r>
      <w:r>
        <w:rPr>
          <w:rFonts w:hint="eastAsia"/>
          <w:lang w:eastAsia="zh-CN"/>
        </w:rPr>
        <w:t>元</w:t>
      </w:r>
      <w:r>
        <w:t>；公务用车购置及运维费5000.00</w:t>
      </w:r>
      <w:r>
        <w:rPr>
          <w:rFonts w:hint="eastAsia"/>
          <w:lang w:eastAsia="zh-CN"/>
        </w:rPr>
        <w:t>元</w:t>
      </w:r>
      <w:r>
        <w:t>（其中：公务用车购置费为0.00</w:t>
      </w:r>
      <w:r>
        <w:rPr>
          <w:rFonts w:hint="eastAsia"/>
          <w:lang w:eastAsia="zh-CN"/>
        </w:rPr>
        <w:t>元</w:t>
      </w:r>
      <w:r>
        <w:t>，公务用车运维费5000.00</w:t>
      </w:r>
      <w:r>
        <w:rPr>
          <w:rFonts w:hint="eastAsia"/>
          <w:lang w:eastAsia="zh-CN"/>
        </w:rPr>
        <w:t>元</w:t>
      </w:r>
      <w:r>
        <w:t>)；公务接待费0.00</w:t>
      </w:r>
      <w:r>
        <w:rPr>
          <w:rFonts w:hint="eastAsia"/>
          <w:lang w:eastAsia="zh-CN"/>
        </w:rPr>
        <w:t>元</w:t>
      </w:r>
      <w:r>
        <w:t>。与2023年相比增加5000.00</w:t>
      </w:r>
      <w:r>
        <w:rPr>
          <w:rFonts w:hint="eastAsia"/>
          <w:lang w:eastAsia="zh-CN"/>
        </w:rPr>
        <w:t>元</w:t>
      </w:r>
      <w:r>
        <w:t>，增减变化的主要原因是增加公务用车保险费。</w:t>
      </w: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23"/>
      </w:pPr>
      <w:r>
        <w:t>2024年，我镇将不断加快建设步伐，埋头苦干、强力攻坚，持续在“优化环境、产业转型、城镇建设、改善民生”上下功夫。加强政治理论、业务知识学习，切实有效解决工作中和遇到的困难和问题。认真落实中央“八项规定”精神；严格落实国家环保政策刚性要求，巩固治理效果，保障网格化环境监管体系正常运转；严查严惩非法排污企业，不断提高环境监管水平；对水域进行全面治理，强力推进大气污染治理，做好农村环境治理工作。加强与域外企业对接洽谈，大力引进科技、环保、节能型的大项目、好项目；鼓励扶持新兴产业项目，积极做好城镇居民养老保险、新型农村合作医疗、农村低保等工作；妥善化解、调处村街矛盾和企业纠纷，全力营造和谐稳定的社会局面，力争全镇工作整体提升。</w:t>
      </w:r>
    </w:p>
    <w:p>
      <w:pPr>
        <w:spacing w:line="500" w:lineRule="exact"/>
        <w:ind w:firstLine="560"/>
      </w:pPr>
      <w:r>
        <w:rPr>
          <w:rFonts w:eastAsia="方正仿宋_GBK"/>
          <w:color w:val="000000"/>
          <w:sz w:val="28"/>
        </w:rPr>
        <w:t>（二）分项绩效目标</w:t>
      </w:r>
    </w:p>
    <w:p>
      <w:pPr>
        <w:pStyle w:val="24"/>
      </w:pPr>
      <w:r>
        <w:t>（一）人大和社会监督方面</w:t>
      </w:r>
    </w:p>
    <w:p>
      <w:pPr>
        <w:pStyle w:val="24"/>
      </w:pPr>
      <w:r>
        <w:t>绩效目标：监督宪法和法律在我镇行政区域内正确实施</w:t>
      </w:r>
    </w:p>
    <w:p>
      <w:pPr>
        <w:pStyle w:val="24"/>
      </w:pPr>
      <w:r>
        <w:t>绩效指标：保障镇大型会议、重大活动的正常、顺利举办。</w:t>
      </w:r>
    </w:p>
    <w:p>
      <w:pPr>
        <w:pStyle w:val="24"/>
      </w:pPr>
      <w:r>
        <w:t>（二）政府工作运转方面</w:t>
      </w:r>
    </w:p>
    <w:p>
      <w:pPr>
        <w:pStyle w:val="24"/>
      </w:pPr>
      <w:r>
        <w:t>绩效目标：保障机关公文正常运转，服务对象满意</w:t>
      </w:r>
    </w:p>
    <w:p>
      <w:pPr>
        <w:pStyle w:val="24"/>
      </w:pPr>
      <w:r>
        <w:t>绩效指标：加强服务型政府建设。</w:t>
      </w:r>
    </w:p>
    <w:p>
      <w:pPr>
        <w:pStyle w:val="24"/>
      </w:pPr>
      <w:r>
        <w:t>（三）民政和社会服务方面</w:t>
      </w:r>
    </w:p>
    <w:p>
      <w:pPr>
        <w:pStyle w:val="24"/>
      </w:pPr>
      <w:r>
        <w:t>绩效目标：解决优抚对象的生活困难，保障退役士兵合法权益</w:t>
      </w:r>
    </w:p>
    <w:p>
      <w:pPr>
        <w:pStyle w:val="24"/>
      </w:pPr>
      <w:r>
        <w:t>绩效指标：按时足额发放各类经济补助、救灾款项。</w:t>
      </w:r>
    </w:p>
    <w:p>
      <w:pPr>
        <w:pStyle w:val="24"/>
      </w:pPr>
      <w:r>
        <w:t>（四）农业管理方面</w:t>
      </w:r>
    </w:p>
    <w:p>
      <w:pPr>
        <w:pStyle w:val="24"/>
      </w:pPr>
      <w:r>
        <w:t>绩效目标：提高农产品产量和产量，优化农业产业结构</w:t>
      </w:r>
    </w:p>
    <w:p>
      <w:pPr>
        <w:pStyle w:val="24"/>
      </w:pPr>
      <w:r>
        <w:t>绩效指标：提高经济效益，增加农民收入</w:t>
      </w:r>
    </w:p>
    <w:p>
      <w:pPr>
        <w:pStyle w:val="24"/>
      </w:pPr>
      <w:r>
        <w:t>（五）群众文化方面</w:t>
      </w:r>
    </w:p>
    <w:p>
      <w:pPr>
        <w:pStyle w:val="24"/>
      </w:pPr>
      <w:r>
        <w:t>绩效目标：文化发展环境健康向上，文化发展能力不断增强</w:t>
      </w:r>
    </w:p>
    <w:p>
      <w:pPr>
        <w:pStyle w:val="24"/>
      </w:pPr>
      <w:r>
        <w:t>绩效指标：公共文化服务和文化艺术生产水平不断提高，促进文化影响力日益扩大</w:t>
      </w:r>
    </w:p>
    <w:p>
      <w:pPr>
        <w:pStyle w:val="24"/>
      </w:pPr>
      <w:r>
        <w:t>（六）医疗卫生和计划生育服务方面</w:t>
      </w:r>
    </w:p>
    <w:p>
      <w:pPr>
        <w:pStyle w:val="24"/>
      </w:pPr>
      <w:r>
        <w:t>绩效目标：稳定适度的低生育水平，有效保障计划生育家庭生活水平</w:t>
      </w:r>
    </w:p>
    <w:p>
      <w:pPr>
        <w:pStyle w:val="24"/>
      </w:pPr>
      <w:r>
        <w:t>绩效指标：提高妇女生殖健康水平，降低出生缺陷的发生，有效遏制出生人口性别比偏高问题</w:t>
      </w:r>
    </w:p>
    <w:p>
      <w:pPr>
        <w:pStyle w:val="24"/>
      </w:pPr>
      <w:r>
        <w:t>（七）社会团体方面</w:t>
      </w:r>
    </w:p>
    <w:p>
      <w:pPr>
        <w:pStyle w:val="24"/>
      </w:pPr>
      <w:r>
        <w:t>绩效目标：围绕青年思想动态和青年工作现状，不断加强青少年社会主义核心价值观教育</w:t>
      </w:r>
    </w:p>
    <w:p>
      <w:pPr>
        <w:pStyle w:val="24"/>
      </w:pPr>
      <w:r>
        <w:t>绩效指标：加强青年统战工作，围绕党政中心工作开展各项活动。</w:t>
      </w:r>
    </w:p>
    <w:p>
      <w:pPr>
        <w:pStyle w:val="24"/>
      </w:pPr>
      <w:r>
        <w:t>（八）财经管理方面</w:t>
      </w:r>
    </w:p>
    <w:p>
      <w:pPr>
        <w:pStyle w:val="24"/>
      </w:pPr>
      <w:r>
        <w:t>绩效目标：加强对专项资金的监管</w:t>
      </w:r>
    </w:p>
    <w:p>
      <w:pPr>
        <w:pStyle w:val="24"/>
      </w:pPr>
      <w:r>
        <w:t>绩效指标：提高财政资金使用效率</w:t>
      </w:r>
    </w:p>
    <w:p>
      <w:pPr>
        <w:pStyle w:val="24"/>
      </w:pPr>
      <w:r>
        <w:t>（九）社会服务和劳动保障方面。</w:t>
      </w:r>
    </w:p>
    <w:p>
      <w:pPr>
        <w:pStyle w:val="24"/>
      </w:pPr>
      <w:r>
        <w:t>绩效目标：各类社会保险经办服务工作和社会保险信息采集及档案管理工作</w:t>
      </w:r>
    </w:p>
    <w:p>
      <w:pPr>
        <w:pStyle w:val="24"/>
      </w:pPr>
      <w:r>
        <w:t>绩效指标：做好对享受社会保险待遇人员的日常管理及资格认证工作；</w:t>
      </w:r>
    </w:p>
    <w:p>
      <w:pPr>
        <w:pStyle w:val="24"/>
      </w:pPr>
      <w:r>
        <w:t>（十）大气污染防治方面</w:t>
      </w:r>
    </w:p>
    <w:p>
      <w:pPr>
        <w:pStyle w:val="24"/>
      </w:pPr>
      <w:r>
        <w:t>绩效目标：既要金山银山，更要绿水青山</w:t>
      </w:r>
    </w:p>
    <w:p>
      <w:pPr>
        <w:pStyle w:val="24"/>
      </w:pPr>
      <w:r>
        <w:t>绩效指标：以更大的力度抓好塑料行业整治。加强日常性和突击性检查</w:t>
      </w:r>
    </w:p>
    <w:p>
      <w:pPr>
        <w:pStyle w:val="24"/>
      </w:pPr>
      <w:r>
        <w:t>（十一）农村环境整治</w:t>
      </w:r>
    </w:p>
    <w:p>
      <w:pPr>
        <w:pStyle w:val="24"/>
      </w:pPr>
      <w:r>
        <w:t>绩效目标：为百姓谋福利，为群众办实事</w:t>
      </w:r>
    </w:p>
    <w:p>
      <w:pPr>
        <w:pStyle w:val="24"/>
      </w:pPr>
      <w:r>
        <w:t>绩效指标：为村民提升环境居住舒适度，使群众满意度幸福指数提高。</w:t>
      </w:r>
    </w:p>
    <w:p>
      <w:pPr>
        <w:spacing w:line="500" w:lineRule="exact"/>
        <w:ind w:firstLine="560"/>
      </w:pPr>
      <w:r>
        <w:rPr>
          <w:rFonts w:eastAsia="方正仿宋_GBK"/>
          <w:color w:val="000000"/>
          <w:sz w:val="28"/>
        </w:rPr>
        <w:t>（三）工作保障措施</w:t>
      </w:r>
    </w:p>
    <w:p>
      <w:pPr>
        <w:pStyle w:val="25"/>
      </w:pPr>
      <w:r>
        <w:t>2024年，我镇将不断加快建设步伐，埋头苦干、强力攻坚，持续在“优化环境、产业转型、城镇建设、改善民生”上下功夫。为实现我镇年度发展规划目标，不断强化各项保障措施，力争全镇工作整体提升。</w:t>
      </w:r>
    </w:p>
    <w:p>
      <w:pPr>
        <w:pStyle w:val="25"/>
      </w:pPr>
      <w:r>
        <w:t>（一）完善制度建设，加强队伍学习，干部素质显著提升</w:t>
      </w:r>
    </w:p>
    <w:p>
      <w:pPr>
        <w:pStyle w:val="25"/>
      </w:pPr>
      <w: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组织各类学习培训活动不少于15次。</w:t>
      </w:r>
    </w:p>
    <w:p>
      <w:pPr>
        <w:pStyle w:val="25"/>
      </w:pPr>
      <w:r>
        <w:t>（二）加强支出管理</w:t>
      </w:r>
    </w:p>
    <w:p>
      <w:pPr>
        <w:pStyle w:val="25"/>
      </w:pPr>
      <w:r>
        <w:t>通过优化支出结构、编细编实预算、加快履行政府采购手续、尽快启动项目、及时支付资金、6月底前细化代编预算、按规定及时下达资金等多种措施，确保支出进度达标。</w:t>
      </w:r>
    </w:p>
    <w:p>
      <w:pPr>
        <w:pStyle w:val="25"/>
      </w:pPr>
      <w:r>
        <w:t>（三）加强绩效运行监控</w:t>
      </w:r>
    </w:p>
    <w:p>
      <w:pPr>
        <w:pStyle w:val="25"/>
      </w:pPr>
      <w:r>
        <w:t>按要求开展绩效运行监控，发现问题及时采取措施，确保绩效目标如期保质实现。</w:t>
      </w:r>
    </w:p>
    <w:p>
      <w:pPr>
        <w:pStyle w:val="25"/>
      </w:pPr>
      <w:r>
        <w:t>（四）做好绩效自评</w:t>
      </w:r>
    </w:p>
    <w:p>
      <w:pPr>
        <w:pStyle w:val="25"/>
      </w:pPr>
      <w:r>
        <w:t>按要求开展上年度部门预算绩效自评和重点评价工作，对评价中发现的问题及时整改，调整优化支出结构，提高财政资金使用效益。</w:t>
      </w:r>
    </w:p>
    <w:p>
      <w:pPr>
        <w:pStyle w:val="25"/>
      </w:pPr>
      <w:r>
        <w:t>（五）规范财务资产管理。</w:t>
      </w:r>
    </w:p>
    <w:p>
      <w:pPr>
        <w:pStyle w:val="25"/>
      </w:pPr>
      <w:r>
        <w:t>完善财务管理制度，严格审批程序，加强固定资产登记、使用和报废处置管理，做到支出合理，物尽其用。</w:t>
      </w:r>
    </w:p>
    <w:p>
      <w:pPr>
        <w:pStyle w:val="25"/>
      </w:pPr>
      <w:r>
        <w:t>（六）加强内部监督</w:t>
      </w:r>
    </w:p>
    <w:p>
      <w:pPr>
        <w:pStyle w:val="25"/>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（七）加强宣传培训调研</w:t>
      </w:r>
    </w:p>
    <w:p>
      <w:pPr>
        <w:pStyle w:val="25"/>
      </w:pPr>
      <w:r>
        <w:t>加强人员培训，提高本部门职工业务素质；加强调研，提出优化财政资金配置、提高资金使用效益的意见意见；加大宣传力度，强化预算绩效管理意识，促进预算绩效管理水平进一步提升。</w:t>
      </w:r>
    </w:p>
    <w:p>
      <w:pPr>
        <w:pStyle w:val="25"/>
        <w:sectPr>
          <w:pgSz w:w="16840" w:h="11900" w:orient="landscape"/>
          <w:pgMar w:top="1361" w:right="1020" w:bottom="1361" w:left="1020" w:header="720" w:footer="720" w:gutter="0"/>
          <w:cols w:space="720" w:num="1"/>
        </w:sectPr>
      </w:pP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1、大留镇镇2023年度一事一议财政奖补项目资金绩效目标表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13102624P000001110487</w:t>
            </w:r>
          </w:p>
        </w:tc>
        <w:tc>
          <w:tcPr>
            <w:tcW w:w="2835" w:type="dxa"/>
            <w:vAlign w:val="center"/>
          </w:tcPr>
          <w:p>
            <w:pPr>
              <w:pStyle w:val="12"/>
            </w:pPr>
            <w:r>
              <w:t>项目名称</w:t>
            </w:r>
          </w:p>
        </w:tc>
        <w:tc>
          <w:tcPr>
            <w:tcW w:w="6094" w:type="dxa"/>
            <w:gridSpan w:val="3"/>
            <w:vAlign w:val="center"/>
          </w:tcPr>
          <w:p>
            <w:pPr>
              <w:pStyle w:val="14"/>
            </w:pPr>
            <w:r>
              <w:t>大留镇镇2023年度一事一议财政奖补项目资金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700000.00</w:t>
            </w:r>
          </w:p>
        </w:tc>
        <w:tc>
          <w:tcPr>
            <w:tcW w:w="2835" w:type="dxa"/>
            <w:vAlign w:val="center"/>
          </w:tcPr>
          <w:p>
            <w:pPr>
              <w:pStyle w:val="12"/>
            </w:pPr>
            <w:r>
              <w:t>其中：财政    资金</w:t>
            </w:r>
          </w:p>
        </w:tc>
        <w:tc>
          <w:tcPr>
            <w:tcW w:w="2551" w:type="dxa"/>
            <w:vAlign w:val="center"/>
          </w:tcPr>
          <w:p>
            <w:pPr>
              <w:pStyle w:val="14"/>
            </w:pPr>
            <w:r>
              <w:t>700000.00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用于2023年度一事一议财政奖补项目资金支出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700000.00</w:t>
            </w:r>
          </w:p>
        </w:tc>
        <w:tc>
          <w:tcPr>
            <w:tcW w:w="2835" w:type="dxa"/>
            <w:vAlign w:val="center"/>
          </w:tcPr>
          <w:p>
            <w:pPr>
              <w:pStyle w:val="15"/>
            </w:pPr>
            <w:r>
              <w:t>700000.00</w:t>
            </w:r>
          </w:p>
        </w:tc>
        <w:tc>
          <w:tcPr>
            <w:tcW w:w="2551" w:type="dxa"/>
            <w:vAlign w:val="center"/>
          </w:tcPr>
          <w:p>
            <w:pPr>
              <w:pStyle w:val="15"/>
            </w:pPr>
            <w:r>
              <w:t>700000.00</w:t>
            </w:r>
          </w:p>
        </w:tc>
        <w:tc>
          <w:tcPr>
            <w:tcW w:w="3543" w:type="dxa"/>
            <w:gridSpan w:val="2"/>
            <w:vAlign w:val="center"/>
          </w:tcPr>
          <w:p>
            <w:pPr>
              <w:pStyle w:val="15"/>
            </w:pPr>
            <w:r>
              <w:t>700000.00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1.完成五个村街道路硬化，两个村街路灯安装工程，符合工程施工质量验收相关要求，按时投入使用，使百姓出行和生活更加方便快捷，提升村容村貌，提高村民幸福指数。</w:t>
            </w:r>
            <w:r>
              <w:tab/>
            </w:r>
            <w:r>
              <w:tab/>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硬化村街数量</w:t>
            </w:r>
          </w:p>
        </w:tc>
        <w:tc>
          <w:tcPr>
            <w:tcW w:w="5386" w:type="dxa"/>
            <w:vAlign w:val="center"/>
          </w:tcPr>
          <w:p>
            <w:pPr>
              <w:pStyle w:val="14"/>
            </w:pPr>
            <w:r>
              <w:t>硬化村街数量</w:t>
            </w:r>
          </w:p>
        </w:tc>
        <w:tc>
          <w:tcPr>
            <w:tcW w:w="2268" w:type="dxa"/>
            <w:vAlign w:val="center"/>
          </w:tcPr>
          <w:p>
            <w:pPr>
              <w:pStyle w:val="14"/>
            </w:pPr>
            <w:r>
              <w:t>7个</w:t>
            </w:r>
          </w:p>
        </w:tc>
        <w:tc>
          <w:tcPr>
            <w:tcW w:w="1276" w:type="dxa"/>
            <w:vAlign w:val="center"/>
          </w:tcPr>
          <w:p>
            <w:pPr>
              <w:pStyle w:val="14"/>
            </w:pPr>
            <w:r>
              <w:t>按照通知要求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安装路灯数量</w:t>
            </w:r>
          </w:p>
        </w:tc>
        <w:tc>
          <w:tcPr>
            <w:tcW w:w="5386" w:type="dxa"/>
            <w:vAlign w:val="center"/>
          </w:tcPr>
          <w:p>
            <w:pPr>
              <w:pStyle w:val="14"/>
            </w:pPr>
            <w:r>
              <w:t>安装路灯数量</w:t>
            </w:r>
          </w:p>
        </w:tc>
        <w:tc>
          <w:tcPr>
            <w:tcW w:w="2268" w:type="dxa"/>
            <w:vAlign w:val="center"/>
          </w:tcPr>
          <w:p>
            <w:pPr>
              <w:pStyle w:val="14"/>
            </w:pPr>
            <w:r>
              <w:t>130盏</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合格的工程量占总工程量的比率</w:t>
            </w:r>
          </w:p>
        </w:tc>
        <w:tc>
          <w:tcPr>
            <w:tcW w:w="5386" w:type="dxa"/>
            <w:vAlign w:val="center"/>
          </w:tcPr>
          <w:p>
            <w:pPr>
              <w:pStyle w:val="14"/>
            </w:pPr>
            <w:r>
              <w:t>合格的工程量占总工程量的比率</w:t>
            </w:r>
          </w:p>
        </w:tc>
        <w:tc>
          <w:tcPr>
            <w:tcW w:w="2268" w:type="dxa"/>
            <w:vAlign w:val="center"/>
          </w:tcPr>
          <w:p>
            <w:pPr>
              <w:pStyle w:val="14"/>
            </w:pPr>
            <w:r>
              <w:t>≥98百分比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工程竣工及时率（%）</w:t>
            </w:r>
          </w:p>
        </w:tc>
        <w:tc>
          <w:tcPr>
            <w:tcW w:w="5386" w:type="dxa"/>
            <w:vAlign w:val="center"/>
          </w:tcPr>
          <w:p>
            <w:pPr>
              <w:pStyle w:val="14"/>
            </w:pPr>
            <w:r>
              <w:t>工程竣工及时率（%）</w:t>
            </w:r>
          </w:p>
        </w:tc>
        <w:tc>
          <w:tcPr>
            <w:tcW w:w="2268" w:type="dxa"/>
            <w:vAlign w:val="center"/>
          </w:tcPr>
          <w:p>
            <w:pPr>
              <w:pStyle w:val="14"/>
            </w:pPr>
            <w:r>
              <w:t>≥92百分比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建设成本</w:t>
            </w:r>
          </w:p>
        </w:tc>
        <w:tc>
          <w:tcPr>
            <w:tcW w:w="5386" w:type="dxa"/>
            <w:vAlign w:val="center"/>
          </w:tcPr>
          <w:p>
            <w:pPr>
              <w:pStyle w:val="14"/>
            </w:pPr>
            <w:r>
              <w:t>建设成本</w:t>
            </w:r>
          </w:p>
        </w:tc>
        <w:tc>
          <w:tcPr>
            <w:tcW w:w="2268" w:type="dxa"/>
            <w:vAlign w:val="center"/>
          </w:tcPr>
          <w:p>
            <w:pPr>
              <w:pStyle w:val="14"/>
            </w:pPr>
            <w:r>
              <w:t>70百分比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建设工程综合利用率</w:t>
            </w:r>
          </w:p>
        </w:tc>
        <w:tc>
          <w:tcPr>
            <w:tcW w:w="5386" w:type="dxa"/>
            <w:vAlign w:val="center"/>
          </w:tcPr>
          <w:p>
            <w:pPr>
              <w:pStyle w:val="14"/>
            </w:pPr>
            <w:r>
              <w:t>反映工程建筑综合利用率</w:t>
            </w:r>
          </w:p>
        </w:tc>
        <w:tc>
          <w:tcPr>
            <w:tcW w:w="2268" w:type="dxa"/>
            <w:vAlign w:val="center"/>
          </w:tcPr>
          <w:p>
            <w:pPr>
              <w:pStyle w:val="14"/>
            </w:pPr>
            <w:r>
              <w:t>≥95百分比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项目受益人数</w:t>
            </w:r>
          </w:p>
        </w:tc>
        <w:tc>
          <w:tcPr>
            <w:tcW w:w="5386" w:type="dxa"/>
            <w:vAlign w:val="center"/>
          </w:tcPr>
          <w:p>
            <w:pPr>
              <w:pStyle w:val="14"/>
            </w:pPr>
            <w:r>
              <w:t>项目受益人数</w:t>
            </w:r>
          </w:p>
        </w:tc>
        <w:tc>
          <w:tcPr>
            <w:tcW w:w="2268" w:type="dxa"/>
            <w:vAlign w:val="center"/>
          </w:tcPr>
          <w:p>
            <w:pPr>
              <w:pStyle w:val="14"/>
            </w:pPr>
            <w:r>
              <w:t>≥95百分比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道路正常使用率</w:t>
            </w:r>
          </w:p>
        </w:tc>
        <w:tc>
          <w:tcPr>
            <w:tcW w:w="5386" w:type="dxa"/>
            <w:vAlign w:val="center"/>
          </w:tcPr>
          <w:p>
            <w:pPr>
              <w:pStyle w:val="14"/>
            </w:pPr>
            <w:r>
              <w:t>道路正常使用率</w:t>
            </w:r>
          </w:p>
        </w:tc>
        <w:tc>
          <w:tcPr>
            <w:tcW w:w="2268" w:type="dxa"/>
            <w:vAlign w:val="center"/>
          </w:tcPr>
          <w:p>
            <w:pPr>
              <w:pStyle w:val="14"/>
            </w:pPr>
            <w:r>
              <w:t>≥95百分比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使用年限</w:t>
            </w:r>
          </w:p>
        </w:tc>
        <w:tc>
          <w:tcPr>
            <w:tcW w:w="5386" w:type="dxa"/>
            <w:vAlign w:val="center"/>
          </w:tcPr>
          <w:p>
            <w:pPr>
              <w:pStyle w:val="14"/>
            </w:pPr>
            <w:r>
              <w:t>使用年限</w:t>
            </w:r>
          </w:p>
        </w:tc>
        <w:tc>
          <w:tcPr>
            <w:tcW w:w="2268" w:type="dxa"/>
            <w:vAlign w:val="center"/>
          </w:tcPr>
          <w:p>
            <w:pPr>
              <w:pStyle w:val="14"/>
            </w:pPr>
            <w:r>
              <w:t>≥8百分比</w:t>
            </w:r>
          </w:p>
        </w:tc>
        <w:tc>
          <w:tcPr>
            <w:tcW w:w="1276" w:type="dxa"/>
            <w:vAlign w:val="center"/>
          </w:tcPr>
          <w:p>
            <w:pPr>
              <w:pStyle w:val="14"/>
            </w:pPr>
            <w:r>
              <w:t>行业调研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受益群众满意度</w:t>
            </w:r>
          </w:p>
        </w:tc>
        <w:tc>
          <w:tcPr>
            <w:tcW w:w="2268" w:type="dxa"/>
            <w:vAlign w:val="center"/>
          </w:tcPr>
          <w:p>
            <w:pPr>
              <w:pStyle w:val="14"/>
            </w:pPr>
            <w:r>
              <w:t>≥98百分比</w:t>
            </w:r>
          </w:p>
        </w:tc>
        <w:tc>
          <w:tcPr>
            <w:tcW w:w="1276" w:type="dxa"/>
            <w:vAlign w:val="center"/>
          </w:tcPr>
          <w:p>
            <w:pPr>
              <w:pStyle w:val="14"/>
            </w:pPr>
            <w:r>
              <w:t>走访</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2、大留镇镇2023年度一事一议工作经费项目资金绩效目标表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13102624P00000111051R</w:t>
            </w:r>
          </w:p>
        </w:tc>
        <w:tc>
          <w:tcPr>
            <w:tcW w:w="2835" w:type="dxa"/>
            <w:vAlign w:val="center"/>
          </w:tcPr>
          <w:p>
            <w:pPr>
              <w:pStyle w:val="12"/>
            </w:pPr>
            <w:r>
              <w:t>项目名称</w:t>
            </w:r>
          </w:p>
        </w:tc>
        <w:tc>
          <w:tcPr>
            <w:tcW w:w="6094" w:type="dxa"/>
            <w:gridSpan w:val="3"/>
            <w:vAlign w:val="center"/>
          </w:tcPr>
          <w:p>
            <w:pPr>
              <w:pStyle w:val="14"/>
            </w:pPr>
            <w:r>
              <w:t>大留镇镇2023年度一事一议工作经费项目资金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4000.00</w:t>
            </w:r>
          </w:p>
        </w:tc>
        <w:tc>
          <w:tcPr>
            <w:tcW w:w="2835" w:type="dxa"/>
            <w:vAlign w:val="center"/>
          </w:tcPr>
          <w:p>
            <w:pPr>
              <w:pStyle w:val="12"/>
            </w:pPr>
            <w:r>
              <w:t>其中：财政    资金</w:t>
            </w:r>
          </w:p>
        </w:tc>
        <w:tc>
          <w:tcPr>
            <w:tcW w:w="2551" w:type="dxa"/>
            <w:vAlign w:val="center"/>
          </w:tcPr>
          <w:p>
            <w:pPr>
              <w:pStyle w:val="14"/>
            </w:pPr>
            <w:r>
              <w:t>4000.00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用于一事一议办公费用支出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4000.00</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1.为更好地开展一事一议财政奖补项目，提高办公效率，减轻村级负担，提升档案管理，按照财政安排，大留镇镇一事一议工作经费4000元。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惠及村街数量</w:t>
            </w:r>
          </w:p>
        </w:tc>
        <w:tc>
          <w:tcPr>
            <w:tcW w:w="5386" w:type="dxa"/>
            <w:vAlign w:val="center"/>
          </w:tcPr>
          <w:p>
            <w:pPr>
              <w:pStyle w:val="14"/>
            </w:pPr>
            <w:r>
              <w:t>惠及村街数量</w:t>
            </w:r>
          </w:p>
        </w:tc>
        <w:tc>
          <w:tcPr>
            <w:tcW w:w="2268" w:type="dxa"/>
            <w:vAlign w:val="center"/>
          </w:tcPr>
          <w:p>
            <w:pPr>
              <w:pStyle w:val="14"/>
            </w:pPr>
            <w:r>
              <w:t>7个</w:t>
            </w:r>
          </w:p>
        </w:tc>
        <w:tc>
          <w:tcPr>
            <w:tcW w:w="1276" w:type="dxa"/>
            <w:vAlign w:val="center"/>
          </w:tcPr>
          <w:p>
            <w:pPr>
              <w:pStyle w:val="14"/>
            </w:pPr>
            <w:r>
              <w:t>财政奖补村街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村庄人口数量</w:t>
            </w:r>
          </w:p>
        </w:tc>
        <w:tc>
          <w:tcPr>
            <w:tcW w:w="5386" w:type="dxa"/>
            <w:vAlign w:val="center"/>
          </w:tcPr>
          <w:p>
            <w:pPr>
              <w:pStyle w:val="14"/>
            </w:pPr>
            <w:r>
              <w:t>村庄人口数量</w:t>
            </w:r>
          </w:p>
        </w:tc>
        <w:tc>
          <w:tcPr>
            <w:tcW w:w="2268" w:type="dxa"/>
            <w:vAlign w:val="center"/>
          </w:tcPr>
          <w:p>
            <w:pPr>
              <w:pStyle w:val="14"/>
            </w:pPr>
            <w:r>
              <w:t>≥13000人</w:t>
            </w:r>
          </w:p>
        </w:tc>
        <w:tc>
          <w:tcPr>
            <w:tcW w:w="1276" w:type="dxa"/>
            <w:vAlign w:val="center"/>
          </w:tcPr>
          <w:p>
            <w:pPr>
              <w:pStyle w:val="14"/>
            </w:pPr>
            <w:r>
              <w:t>村庄实际人口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档案规范管理度</w:t>
            </w:r>
          </w:p>
        </w:tc>
        <w:tc>
          <w:tcPr>
            <w:tcW w:w="5386" w:type="dxa"/>
            <w:vAlign w:val="center"/>
          </w:tcPr>
          <w:p>
            <w:pPr>
              <w:pStyle w:val="14"/>
            </w:pPr>
            <w:r>
              <w:t>档案规范管理度</w:t>
            </w:r>
          </w:p>
        </w:tc>
        <w:tc>
          <w:tcPr>
            <w:tcW w:w="2268" w:type="dxa"/>
            <w:vAlign w:val="center"/>
          </w:tcPr>
          <w:p>
            <w:pPr>
              <w:pStyle w:val="14"/>
            </w:pPr>
            <w:r>
              <w:t>≥98百分比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资金拨付及时率（%）</w:t>
            </w:r>
          </w:p>
        </w:tc>
        <w:tc>
          <w:tcPr>
            <w:tcW w:w="5386" w:type="dxa"/>
            <w:vAlign w:val="center"/>
          </w:tcPr>
          <w:p>
            <w:pPr>
              <w:pStyle w:val="14"/>
            </w:pPr>
            <w:r>
              <w:t>资金拨付及时率（%）</w:t>
            </w:r>
          </w:p>
        </w:tc>
        <w:tc>
          <w:tcPr>
            <w:tcW w:w="2268" w:type="dxa"/>
            <w:vAlign w:val="center"/>
          </w:tcPr>
          <w:p>
            <w:pPr>
              <w:pStyle w:val="14"/>
            </w:pPr>
            <w:r>
              <w:t>≥98百分比</w:t>
            </w:r>
          </w:p>
        </w:tc>
        <w:tc>
          <w:tcPr>
            <w:tcW w:w="1276" w:type="dxa"/>
            <w:vAlign w:val="center"/>
          </w:tcPr>
          <w:p>
            <w:pPr>
              <w:pStyle w:val="14"/>
            </w:pPr>
            <w:r>
              <w:t>按照通知要求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办公费金额</w:t>
            </w:r>
          </w:p>
        </w:tc>
        <w:tc>
          <w:tcPr>
            <w:tcW w:w="5386" w:type="dxa"/>
            <w:vAlign w:val="center"/>
          </w:tcPr>
          <w:p>
            <w:pPr>
              <w:pStyle w:val="14"/>
            </w:pPr>
            <w:r>
              <w:t>办公费金额</w:t>
            </w:r>
          </w:p>
        </w:tc>
        <w:tc>
          <w:tcPr>
            <w:tcW w:w="2268" w:type="dxa"/>
            <w:vAlign w:val="center"/>
          </w:tcPr>
          <w:p>
            <w:pPr>
              <w:pStyle w:val="14"/>
            </w:pPr>
            <w:r>
              <w:t>4000元</w:t>
            </w:r>
          </w:p>
        </w:tc>
        <w:tc>
          <w:tcPr>
            <w:tcW w:w="1276" w:type="dxa"/>
            <w:vAlign w:val="center"/>
          </w:tcPr>
          <w:p>
            <w:pPr>
              <w:pStyle w:val="14"/>
            </w:pPr>
            <w:r>
              <w:t>按照通知要求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提升办公效率</w:t>
            </w:r>
          </w:p>
        </w:tc>
        <w:tc>
          <w:tcPr>
            <w:tcW w:w="5386" w:type="dxa"/>
            <w:vAlign w:val="center"/>
          </w:tcPr>
          <w:p>
            <w:pPr>
              <w:pStyle w:val="14"/>
            </w:pPr>
            <w:r>
              <w:t>提升办公效率</w:t>
            </w:r>
          </w:p>
        </w:tc>
        <w:tc>
          <w:tcPr>
            <w:tcW w:w="2268" w:type="dxa"/>
            <w:vAlign w:val="center"/>
          </w:tcPr>
          <w:p>
            <w:pPr>
              <w:pStyle w:val="14"/>
            </w:pPr>
            <w:r>
              <w:t>≥95百分比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资金使用率</w:t>
            </w:r>
          </w:p>
        </w:tc>
        <w:tc>
          <w:tcPr>
            <w:tcW w:w="5386" w:type="dxa"/>
            <w:vAlign w:val="center"/>
          </w:tcPr>
          <w:p>
            <w:pPr>
              <w:pStyle w:val="14"/>
            </w:pPr>
            <w:r>
              <w:t>资金使用率</w:t>
            </w:r>
          </w:p>
        </w:tc>
        <w:tc>
          <w:tcPr>
            <w:tcW w:w="2268" w:type="dxa"/>
            <w:vAlign w:val="center"/>
          </w:tcPr>
          <w:p>
            <w:pPr>
              <w:pStyle w:val="14"/>
            </w:pPr>
            <w:r>
              <w:t>100百分比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改善办公条件</w:t>
            </w:r>
          </w:p>
        </w:tc>
        <w:tc>
          <w:tcPr>
            <w:tcW w:w="5386" w:type="dxa"/>
            <w:vAlign w:val="center"/>
          </w:tcPr>
          <w:p>
            <w:pPr>
              <w:pStyle w:val="14"/>
            </w:pPr>
            <w:r>
              <w:t>改善办公条件</w:t>
            </w:r>
          </w:p>
        </w:tc>
        <w:tc>
          <w:tcPr>
            <w:tcW w:w="2268" w:type="dxa"/>
            <w:vAlign w:val="center"/>
          </w:tcPr>
          <w:p>
            <w:pPr>
              <w:pStyle w:val="14"/>
            </w:pPr>
            <w:r>
              <w:t>≥92百分比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资金使用时长</w:t>
            </w:r>
          </w:p>
        </w:tc>
        <w:tc>
          <w:tcPr>
            <w:tcW w:w="5386" w:type="dxa"/>
            <w:vAlign w:val="center"/>
          </w:tcPr>
          <w:p>
            <w:pPr>
              <w:pStyle w:val="14"/>
            </w:pPr>
            <w:r>
              <w:t>资金使用时长</w:t>
            </w:r>
          </w:p>
        </w:tc>
        <w:tc>
          <w:tcPr>
            <w:tcW w:w="2268" w:type="dxa"/>
            <w:vAlign w:val="center"/>
          </w:tcPr>
          <w:p>
            <w:pPr>
              <w:pStyle w:val="14"/>
            </w:pPr>
            <w:r>
              <w:t>8年</w:t>
            </w:r>
          </w:p>
        </w:tc>
        <w:tc>
          <w:tcPr>
            <w:tcW w:w="1276" w:type="dxa"/>
            <w:vAlign w:val="center"/>
          </w:tcPr>
          <w:p>
            <w:pPr>
              <w:pStyle w:val="14"/>
            </w:pPr>
            <w:r>
              <w:t>按照通知要求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受益群众满意度</w:t>
            </w:r>
          </w:p>
        </w:tc>
        <w:tc>
          <w:tcPr>
            <w:tcW w:w="2268" w:type="dxa"/>
            <w:vAlign w:val="center"/>
          </w:tcPr>
          <w:p>
            <w:pPr>
              <w:pStyle w:val="14"/>
            </w:pPr>
            <w:r>
              <w:t>≥98百分比</w:t>
            </w:r>
          </w:p>
        </w:tc>
        <w:tc>
          <w:tcPr>
            <w:tcW w:w="1276" w:type="dxa"/>
            <w:vAlign w:val="center"/>
          </w:tcPr>
          <w:p>
            <w:pPr>
              <w:pStyle w:val="14"/>
            </w:pPr>
            <w:r>
              <w:t>询问走访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3、大留镇镇2023年革命老区转移支付大李村村街道路硬化工程绩效目标表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13102624P00000110651E</w:t>
            </w:r>
          </w:p>
        </w:tc>
        <w:tc>
          <w:tcPr>
            <w:tcW w:w="2835" w:type="dxa"/>
            <w:vAlign w:val="center"/>
          </w:tcPr>
          <w:p>
            <w:pPr>
              <w:pStyle w:val="12"/>
            </w:pPr>
            <w:r>
              <w:t>项目名称</w:t>
            </w:r>
          </w:p>
        </w:tc>
        <w:tc>
          <w:tcPr>
            <w:tcW w:w="6094" w:type="dxa"/>
            <w:gridSpan w:val="3"/>
            <w:vAlign w:val="center"/>
          </w:tcPr>
          <w:p>
            <w:pPr>
              <w:pStyle w:val="14"/>
            </w:pPr>
            <w:r>
              <w:t>大留镇镇2023年革命老区转移支付大李村村街道路硬化工程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700000.00</w:t>
            </w:r>
          </w:p>
        </w:tc>
        <w:tc>
          <w:tcPr>
            <w:tcW w:w="2835" w:type="dxa"/>
            <w:vAlign w:val="center"/>
          </w:tcPr>
          <w:p>
            <w:pPr>
              <w:pStyle w:val="12"/>
            </w:pPr>
            <w:r>
              <w:t>其中：财政    资金</w:t>
            </w:r>
          </w:p>
        </w:tc>
        <w:tc>
          <w:tcPr>
            <w:tcW w:w="2551" w:type="dxa"/>
            <w:vAlign w:val="center"/>
          </w:tcPr>
          <w:p>
            <w:pPr>
              <w:pStyle w:val="14"/>
            </w:pPr>
            <w:r>
              <w:t>700000.00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用于支付大李村村街道路硬化工程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700000.00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1.大李村村街道路硬化工程全长1580米，累计道路铺筑面积6763平方米，新建结构为15厘米厚10%灰土层+厚度20cmC25混凝土路面，所需资金70</w:t>
            </w:r>
            <w:r>
              <w:rPr>
                <w:rFonts w:hint="eastAsia"/>
                <w:lang w:eastAsia="zh-CN"/>
              </w:rPr>
              <w:t>元</w:t>
            </w:r>
            <w: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新建工程量</w:t>
            </w:r>
          </w:p>
        </w:tc>
        <w:tc>
          <w:tcPr>
            <w:tcW w:w="5386" w:type="dxa"/>
            <w:vAlign w:val="center"/>
          </w:tcPr>
          <w:p>
            <w:pPr>
              <w:pStyle w:val="14"/>
            </w:pPr>
            <w:r>
              <w:t>新建工程量</w:t>
            </w:r>
          </w:p>
        </w:tc>
        <w:tc>
          <w:tcPr>
            <w:tcW w:w="2268" w:type="dxa"/>
            <w:vAlign w:val="center"/>
          </w:tcPr>
          <w:p>
            <w:pPr>
              <w:pStyle w:val="14"/>
            </w:pPr>
            <w:r>
              <w:t>≥6763平方米</w:t>
            </w:r>
          </w:p>
        </w:tc>
        <w:tc>
          <w:tcPr>
            <w:tcW w:w="1276" w:type="dxa"/>
            <w:vAlign w:val="center"/>
          </w:tcPr>
          <w:p>
            <w:pPr>
              <w:pStyle w:val="14"/>
            </w:pPr>
            <w:r>
              <w:t>可行性报告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工程完工率</w:t>
            </w:r>
          </w:p>
        </w:tc>
        <w:tc>
          <w:tcPr>
            <w:tcW w:w="5386" w:type="dxa"/>
            <w:vAlign w:val="center"/>
          </w:tcPr>
          <w:p>
            <w:pPr>
              <w:pStyle w:val="14"/>
            </w:pPr>
            <w:r>
              <w:t>工程完工率</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5386" w:type="dxa"/>
            <w:vAlign w:val="center"/>
          </w:tcPr>
          <w:p>
            <w:pPr>
              <w:pStyle w:val="14"/>
            </w:pPr>
            <w:r>
              <w:t>合格的工程数量占工程完工的比率</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项目计划开工和完工率</w:t>
            </w:r>
          </w:p>
        </w:tc>
        <w:tc>
          <w:tcPr>
            <w:tcW w:w="5386" w:type="dxa"/>
            <w:vAlign w:val="center"/>
          </w:tcPr>
          <w:p>
            <w:pPr>
              <w:pStyle w:val="14"/>
            </w:pPr>
            <w:r>
              <w:t>项目计划开工和完工率</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5386" w:type="dxa"/>
            <w:vAlign w:val="center"/>
          </w:tcPr>
          <w:p>
            <w:pPr>
              <w:pStyle w:val="14"/>
            </w:pPr>
            <w:r>
              <w:t>工程投资金额</w:t>
            </w:r>
          </w:p>
        </w:tc>
        <w:tc>
          <w:tcPr>
            <w:tcW w:w="2268" w:type="dxa"/>
            <w:vAlign w:val="center"/>
          </w:tcPr>
          <w:p>
            <w:pPr>
              <w:pStyle w:val="14"/>
              <w:rPr>
                <w:rFonts w:hint="eastAsia" w:eastAsia="方正书宋_GBK"/>
                <w:lang w:eastAsia="zh-CN"/>
              </w:rPr>
            </w:pPr>
            <w:r>
              <w:t>70</w:t>
            </w:r>
            <w:r>
              <w:rPr>
                <w:rFonts w:hint="eastAsia"/>
                <w:lang w:eastAsia="zh-CN"/>
              </w:rPr>
              <w:t>元</w:t>
            </w:r>
          </w:p>
        </w:tc>
        <w:tc>
          <w:tcPr>
            <w:tcW w:w="1276" w:type="dxa"/>
            <w:vAlign w:val="center"/>
          </w:tcPr>
          <w:p>
            <w:pPr>
              <w:pStyle w:val="14"/>
            </w:pPr>
            <w:r>
              <w:t>冀财预（2022）85号文件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项目受益人数</w:t>
            </w:r>
          </w:p>
        </w:tc>
        <w:tc>
          <w:tcPr>
            <w:tcW w:w="5386" w:type="dxa"/>
            <w:vAlign w:val="center"/>
          </w:tcPr>
          <w:p>
            <w:pPr>
              <w:pStyle w:val="14"/>
            </w:pPr>
            <w:r>
              <w:t>项目受益人数</w:t>
            </w:r>
          </w:p>
        </w:tc>
        <w:tc>
          <w:tcPr>
            <w:tcW w:w="2268" w:type="dxa"/>
            <w:vAlign w:val="center"/>
          </w:tcPr>
          <w:p>
            <w:pPr>
              <w:pStyle w:val="14"/>
            </w:pPr>
            <w:r>
              <w:t>≥1000人</w:t>
            </w:r>
          </w:p>
        </w:tc>
        <w:tc>
          <w:tcPr>
            <w:tcW w:w="1276" w:type="dxa"/>
            <w:vAlign w:val="center"/>
          </w:tcPr>
          <w:p>
            <w:pPr>
              <w:pStyle w:val="14"/>
            </w:pPr>
            <w:r>
              <w:t>可行性报告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改善整体环境</w:t>
            </w:r>
          </w:p>
        </w:tc>
        <w:tc>
          <w:tcPr>
            <w:tcW w:w="5386" w:type="dxa"/>
            <w:vAlign w:val="center"/>
          </w:tcPr>
          <w:p>
            <w:pPr>
              <w:pStyle w:val="14"/>
            </w:pPr>
            <w:r>
              <w:t>调查中感觉改善环境效果良好占总人数比</w:t>
            </w:r>
          </w:p>
        </w:tc>
        <w:tc>
          <w:tcPr>
            <w:tcW w:w="2268" w:type="dxa"/>
            <w:vAlign w:val="center"/>
          </w:tcPr>
          <w:p>
            <w:pPr>
              <w:pStyle w:val="14"/>
            </w:pPr>
            <w:r>
              <w:t>100百分比</w:t>
            </w:r>
          </w:p>
        </w:tc>
        <w:tc>
          <w:tcPr>
            <w:tcW w:w="127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改善整体环境</w:t>
            </w:r>
          </w:p>
        </w:tc>
        <w:tc>
          <w:tcPr>
            <w:tcW w:w="5386" w:type="dxa"/>
            <w:vAlign w:val="center"/>
          </w:tcPr>
          <w:p>
            <w:pPr>
              <w:pStyle w:val="14"/>
            </w:pPr>
            <w:r>
              <w:t>调查中感觉改善环境效果良好占总人数比</w:t>
            </w:r>
          </w:p>
        </w:tc>
        <w:tc>
          <w:tcPr>
            <w:tcW w:w="2268" w:type="dxa"/>
            <w:vAlign w:val="center"/>
          </w:tcPr>
          <w:p>
            <w:pPr>
              <w:pStyle w:val="14"/>
            </w:pPr>
            <w:r>
              <w:t>100百分比</w:t>
            </w:r>
          </w:p>
        </w:tc>
        <w:tc>
          <w:tcPr>
            <w:tcW w:w="127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项目运行完好度</w:t>
            </w:r>
          </w:p>
        </w:tc>
        <w:tc>
          <w:tcPr>
            <w:tcW w:w="5386" w:type="dxa"/>
            <w:vAlign w:val="center"/>
          </w:tcPr>
          <w:p>
            <w:pPr>
              <w:pStyle w:val="14"/>
            </w:pPr>
            <w:r>
              <w:t>项目运行完好度</w:t>
            </w:r>
          </w:p>
        </w:tc>
        <w:tc>
          <w:tcPr>
            <w:tcW w:w="2268" w:type="dxa"/>
            <w:vAlign w:val="center"/>
          </w:tcPr>
          <w:p>
            <w:pPr>
              <w:pStyle w:val="14"/>
            </w:pPr>
            <w:r>
              <w:t>≥8年</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受益调查中群众满意或较满意占总人数比</w:t>
            </w:r>
          </w:p>
        </w:tc>
        <w:tc>
          <w:tcPr>
            <w:tcW w:w="2268" w:type="dxa"/>
            <w:vAlign w:val="center"/>
          </w:tcPr>
          <w:p>
            <w:pPr>
              <w:pStyle w:val="14"/>
            </w:pPr>
            <w:r>
              <w:t>100百分比</w:t>
            </w:r>
          </w:p>
        </w:tc>
        <w:tc>
          <w:tcPr>
            <w:tcW w:w="1276" w:type="dxa"/>
            <w:vAlign w:val="center"/>
          </w:tcPr>
          <w:p>
            <w:pPr>
              <w:pStyle w:val="14"/>
            </w:pPr>
            <w:r>
              <w:t>调查走访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4、大留镇镇2024年革命老区转移支付东店村村街道路硬化工程绩效目标表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13102624P000001104410</w:t>
            </w:r>
          </w:p>
        </w:tc>
        <w:tc>
          <w:tcPr>
            <w:tcW w:w="2835" w:type="dxa"/>
            <w:vAlign w:val="center"/>
          </w:tcPr>
          <w:p>
            <w:pPr>
              <w:pStyle w:val="12"/>
            </w:pPr>
            <w:r>
              <w:t>项目名称</w:t>
            </w:r>
          </w:p>
        </w:tc>
        <w:tc>
          <w:tcPr>
            <w:tcW w:w="6094" w:type="dxa"/>
            <w:gridSpan w:val="3"/>
            <w:vAlign w:val="center"/>
          </w:tcPr>
          <w:p>
            <w:pPr>
              <w:pStyle w:val="14"/>
            </w:pPr>
            <w:r>
              <w:t>大留镇镇2024年革命老区转移支付东店村村街道路硬化工程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650000.00</w:t>
            </w:r>
          </w:p>
        </w:tc>
        <w:tc>
          <w:tcPr>
            <w:tcW w:w="2835" w:type="dxa"/>
            <w:vAlign w:val="center"/>
          </w:tcPr>
          <w:p>
            <w:pPr>
              <w:pStyle w:val="12"/>
            </w:pPr>
            <w:r>
              <w:t>其中：财政    资金</w:t>
            </w:r>
          </w:p>
        </w:tc>
        <w:tc>
          <w:tcPr>
            <w:tcW w:w="2551" w:type="dxa"/>
            <w:vAlign w:val="center"/>
          </w:tcPr>
          <w:p>
            <w:pPr>
              <w:pStyle w:val="14"/>
            </w:pPr>
            <w:r>
              <w:t>650000.00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用于东店村村街道路硬化工程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650000.00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1.完成新建水泥混凝土路面，长度1350米，面积5400平方米，符合工程施工质量验收相关要求，按时投入使用。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新建工程量</w:t>
            </w:r>
          </w:p>
        </w:tc>
        <w:tc>
          <w:tcPr>
            <w:tcW w:w="5386" w:type="dxa"/>
            <w:vAlign w:val="center"/>
          </w:tcPr>
          <w:p>
            <w:pPr>
              <w:pStyle w:val="14"/>
            </w:pPr>
            <w:r>
              <w:t>新建工程量</w:t>
            </w:r>
          </w:p>
        </w:tc>
        <w:tc>
          <w:tcPr>
            <w:tcW w:w="2268" w:type="dxa"/>
            <w:vAlign w:val="center"/>
          </w:tcPr>
          <w:p>
            <w:pPr>
              <w:pStyle w:val="14"/>
            </w:pPr>
            <w:r>
              <w:t>≥5400平方米</w:t>
            </w:r>
          </w:p>
        </w:tc>
        <w:tc>
          <w:tcPr>
            <w:tcW w:w="1276" w:type="dxa"/>
            <w:vAlign w:val="center"/>
          </w:tcPr>
          <w:p>
            <w:pPr>
              <w:pStyle w:val="14"/>
            </w:pPr>
            <w:r>
              <w:t>可行性报告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工程完工率</w:t>
            </w:r>
          </w:p>
        </w:tc>
        <w:tc>
          <w:tcPr>
            <w:tcW w:w="5386" w:type="dxa"/>
            <w:vAlign w:val="center"/>
          </w:tcPr>
          <w:p>
            <w:pPr>
              <w:pStyle w:val="14"/>
            </w:pPr>
            <w:r>
              <w:t>工程完工率</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5386" w:type="dxa"/>
            <w:vAlign w:val="center"/>
          </w:tcPr>
          <w:p>
            <w:pPr>
              <w:pStyle w:val="14"/>
            </w:pPr>
            <w:r>
              <w:t>合格的工程数量占工程完工的比率</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项目计划开工和完工率</w:t>
            </w:r>
          </w:p>
        </w:tc>
        <w:tc>
          <w:tcPr>
            <w:tcW w:w="5386" w:type="dxa"/>
            <w:vAlign w:val="center"/>
          </w:tcPr>
          <w:p>
            <w:pPr>
              <w:pStyle w:val="14"/>
            </w:pPr>
            <w:r>
              <w:t>项目计划开工和完工率</w:t>
            </w:r>
          </w:p>
        </w:tc>
        <w:tc>
          <w:tcPr>
            <w:tcW w:w="2268" w:type="dxa"/>
            <w:vAlign w:val="center"/>
          </w:tcPr>
          <w:p>
            <w:pPr>
              <w:pStyle w:val="14"/>
            </w:pPr>
            <w:r>
              <w:t>≥95百分比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5386" w:type="dxa"/>
            <w:vAlign w:val="center"/>
          </w:tcPr>
          <w:p>
            <w:pPr>
              <w:pStyle w:val="14"/>
            </w:pPr>
            <w:r>
              <w:t>工程投资金额</w:t>
            </w:r>
          </w:p>
        </w:tc>
        <w:tc>
          <w:tcPr>
            <w:tcW w:w="2268" w:type="dxa"/>
            <w:vAlign w:val="center"/>
          </w:tcPr>
          <w:p>
            <w:pPr>
              <w:pStyle w:val="14"/>
              <w:rPr>
                <w:rFonts w:hint="eastAsia" w:eastAsia="方正书宋_GBK"/>
                <w:lang w:eastAsia="zh-CN"/>
              </w:rPr>
            </w:pPr>
            <w:r>
              <w:t>65</w:t>
            </w:r>
            <w:r>
              <w:rPr>
                <w:rFonts w:hint="eastAsia"/>
                <w:lang w:eastAsia="zh-CN"/>
              </w:rPr>
              <w:t>元</w:t>
            </w:r>
          </w:p>
        </w:tc>
        <w:tc>
          <w:tcPr>
            <w:tcW w:w="1276" w:type="dxa"/>
            <w:vAlign w:val="center"/>
          </w:tcPr>
          <w:p>
            <w:pPr>
              <w:pStyle w:val="14"/>
            </w:pPr>
            <w:r>
              <w:t>文财预【2023】9号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项目受益人数</w:t>
            </w:r>
          </w:p>
        </w:tc>
        <w:tc>
          <w:tcPr>
            <w:tcW w:w="5386" w:type="dxa"/>
            <w:vAlign w:val="center"/>
          </w:tcPr>
          <w:p>
            <w:pPr>
              <w:pStyle w:val="14"/>
            </w:pPr>
            <w:r>
              <w:t>项目受益人数</w:t>
            </w:r>
          </w:p>
        </w:tc>
        <w:tc>
          <w:tcPr>
            <w:tcW w:w="2268" w:type="dxa"/>
            <w:vAlign w:val="center"/>
          </w:tcPr>
          <w:p>
            <w:pPr>
              <w:pStyle w:val="14"/>
            </w:pPr>
            <w:r>
              <w:t>≥1000人</w:t>
            </w:r>
          </w:p>
        </w:tc>
        <w:tc>
          <w:tcPr>
            <w:tcW w:w="1276" w:type="dxa"/>
            <w:vAlign w:val="center"/>
          </w:tcPr>
          <w:p>
            <w:pPr>
              <w:pStyle w:val="14"/>
            </w:pPr>
            <w:r>
              <w:t>可行性报告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改善整体环境</w:t>
            </w:r>
          </w:p>
        </w:tc>
        <w:tc>
          <w:tcPr>
            <w:tcW w:w="5386" w:type="dxa"/>
            <w:vAlign w:val="center"/>
          </w:tcPr>
          <w:p>
            <w:pPr>
              <w:pStyle w:val="14"/>
            </w:pPr>
            <w:r>
              <w:t>调查中感觉改善环境效果良好占总人数比</w:t>
            </w:r>
          </w:p>
        </w:tc>
        <w:tc>
          <w:tcPr>
            <w:tcW w:w="2268" w:type="dxa"/>
            <w:vAlign w:val="center"/>
          </w:tcPr>
          <w:p>
            <w:pPr>
              <w:pStyle w:val="14"/>
            </w:pPr>
            <w:r>
              <w:t>100百分比</w:t>
            </w:r>
          </w:p>
        </w:tc>
        <w:tc>
          <w:tcPr>
            <w:tcW w:w="127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改善整体环境</w:t>
            </w:r>
          </w:p>
        </w:tc>
        <w:tc>
          <w:tcPr>
            <w:tcW w:w="5386" w:type="dxa"/>
            <w:vAlign w:val="center"/>
          </w:tcPr>
          <w:p>
            <w:pPr>
              <w:pStyle w:val="14"/>
            </w:pPr>
            <w:r>
              <w:t>调查中感觉改善环境效果良好占总人数比</w:t>
            </w:r>
          </w:p>
        </w:tc>
        <w:tc>
          <w:tcPr>
            <w:tcW w:w="2268" w:type="dxa"/>
            <w:vAlign w:val="center"/>
          </w:tcPr>
          <w:p>
            <w:pPr>
              <w:pStyle w:val="14"/>
            </w:pPr>
            <w:r>
              <w:t>100百分比</w:t>
            </w:r>
          </w:p>
        </w:tc>
        <w:tc>
          <w:tcPr>
            <w:tcW w:w="127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项目运行完好度</w:t>
            </w:r>
          </w:p>
        </w:tc>
        <w:tc>
          <w:tcPr>
            <w:tcW w:w="5386" w:type="dxa"/>
            <w:vAlign w:val="center"/>
          </w:tcPr>
          <w:p>
            <w:pPr>
              <w:pStyle w:val="14"/>
            </w:pPr>
            <w:r>
              <w:t>项目运行完好度</w:t>
            </w:r>
          </w:p>
        </w:tc>
        <w:tc>
          <w:tcPr>
            <w:tcW w:w="2268" w:type="dxa"/>
            <w:vAlign w:val="center"/>
          </w:tcPr>
          <w:p>
            <w:pPr>
              <w:pStyle w:val="14"/>
            </w:pPr>
            <w:r>
              <w:t>8年</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受益调查中群众满意或较满意占总人数比</w:t>
            </w:r>
          </w:p>
        </w:tc>
        <w:tc>
          <w:tcPr>
            <w:tcW w:w="2268" w:type="dxa"/>
            <w:vAlign w:val="center"/>
          </w:tcPr>
          <w:p>
            <w:pPr>
              <w:pStyle w:val="14"/>
            </w:pPr>
            <w:r>
              <w:t>100百分比</w:t>
            </w:r>
          </w:p>
        </w:tc>
        <w:tc>
          <w:tcPr>
            <w:tcW w:w="1276" w:type="dxa"/>
            <w:vAlign w:val="center"/>
          </w:tcPr>
          <w:p>
            <w:pPr>
              <w:pStyle w:val="14"/>
            </w:pPr>
            <w:r>
              <w:t>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5、大留镇镇城市基础设施建设项目资金绩效目标表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13102624P000001107969</w:t>
            </w:r>
          </w:p>
        </w:tc>
        <w:tc>
          <w:tcPr>
            <w:tcW w:w="2835" w:type="dxa"/>
            <w:vAlign w:val="center"/>
          </w:tcPr>
          <w:p>
            <w:pPr>
              <w:pStyle w:val="12"/>
            </w:pPr>
            <w:r>
              <w:t>项目名称</w:t>
            </w:r>
          </w:p>
        </w:tc>
        <w:tc>
          <w:tcPr>
            <w:tcW w:w="6094" w:type="dxa"/>
            <w:gridSpan w:val="3"/>
            <w:vAlign w:val="center"/>
          </w:tcPr>
          <w:p>
            <w:pPr>
              <w:pStyle w:val="14"/>
            </w:pPr>
            <w:r>
              <w:t>大留镇镇城市基础设施建设项目资金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400000.00</w:t>
            </w:r>
          </w:p>
        </w:tc>
        <w:tc>
          <w:tcPr>
            <w:tcW w:w="2835" w:type="dxa"/>
            <w:vAlign w:val="center"/>
          </w:tcPr>
          <w:p>
            <w:pPr>
              <w:pStyle w:val="12"/>
            </w:pPr>
            <w:r>
              <w:t>其中：财政    资金</w:t>
            </w:r>
          </w:p>
        </w:tc>
        <w:tc>
          <w:tcPr>
            <w:tcW w:w="2551" w:type="dxa"/>
            <w:vAlign w:val="center"/>
          </w:tcPr>
          <w:p>
            <w:pPr>
              <w:pStyle w:val="14"/>
            </w:pPr>
            <w:r>
              <w:t>400000.00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用于全镇范围内村街环境卫生治理资金支出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100000.00</w:t>
            </w:r>
          </w:p>
        </w:tc>
        <w:tc>
          <w:tcPr>
            <w:tcW w:w="2835" w:type="dxa"/>
            <w:vAlign w:val="center"/>
          </w:tcPr>
          <w:p>
            <w:pPr>
              <w:pStyle w:val="15"/>
            </w:pPr>
            <w:r>
              <w:t>200000.00</w:t>
            </w:r>
          </w:p>
        </w:tc>
        <w:tc>
          <w:tcPr>
            <w:tcW w:w="2551" w:type="dxa"/>
            <w:vAlign w:val="center"/>
          </w:tcPr>
          <w:p>
            <w:pPr>
              <w:pStyle w:val="15"/>
            </w:pPr>
            <w:r>
              <w:t>300000.00</w:t>
            </w:r>
          </w:p>
        </w:tc>
        <w:tc>
          <w:tcPr>
            <w:tcW w:w="3543" w:type="dxa"/>
            <w:gridSpan w:val="2"/>
            <w:vAlign w:val="center"/>
          </w:tcPr>
          <w:p>
            <w:pPr>
              <w:pStyle w:val="15"/>
            </w:pPr>
            <w:r>
              <w:t>400000.00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1.通过项目的开展实现规范城市基础设施配套费收支行为，强化预算约束，加强对城市基础设施配套费的管理和监督，建立全面规范、公开透明的资金管理制度。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村庄覆盖率</w:t>
            </w:r>
          </w:p>
        </w:tc>
        <w:tc>
          <w:tcPr>
            <w:tcW w:w="5386" w:type="dxa"/>
            <w:vAlign w:val="center"/>
          </w:tcPr>
          <w:p>
            <w:pPr>
              <w:pStyle w:val="14"/>
            </w:pPr>
            <w:r>
              <w:t>镇区及22个村街环境治理</w:t>
            </w:r>
          </w:p>
        </w:tc>
        <w:tc>
          <w:tcPr>
            <w:tcW w:w="2268" w:type="dxa"/>
            <w:vAlign w:val="center"/>
          </w:tcPr>
          <w:p>
            <w:pPr>
              <w:pStyle w:val="14"/>
            </w:pPr>
            <w:r>
              <w:t>22个</w:t>
            </w:r>
          </w:p>
        </w:tc>
        <w:tc>
          <w:tcPr>
            <w:tcW w:w="1276" w:type="dxa"/>
            <w:vAlign w:val="center"/>
          </w:tcPr>
          <w:p>
            <w:pPr>
              <w:pStyle w:val="14"/>
            </w:pPr>
            <w:r>
              <w:t>文政办〔2019〕4号文第四条配套费征收使用管理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公共基础设施建设情况</w:t>
            </w:r>
          </w:p>
        </w:tc>
        <w:tc>
          <w:tcPr>
            <w:tcW w:w="5386" w:type="dxa"/>
            <w:vAlign w:val="center"/>
          </w:tcPr>
          <w:p>
            <w:pPr>
              <w:pStyle w:val="14"/>
            </w:pPr>
            <w:r>
              <w:t>用于镇公共设施建设、城市环境卫生建设等,维护镇区内道路，做好供排水，保障资金正常使用</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保障本单位公共设施维护、建设和管理</w:t>
            </w:r>
          </w:p>
        </w:tc>
        <w:tc>
          <w:tcPr>
            <w:tcW w:w="5386" w:type="dxa"/>
            <w:vAlign w:val="center"/>
          </w:tcPr>
          <w:p>
            <w:pPr>
              <w:pStyle w:val="14"/>
            </w:pPr>
            <w:r>
              <w:t>严格按照城市建设配套费的管理办法，加强对配套费征收、使用的监督检查</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实行专款专用，保证配套费及时入库</w:t>
            </w:r>
          </w:p>
        </w:tc>
        <w:tc>
          <w:tcPr>
            <w:tcW w:w="5386" w:type="dxa"/>
            <w:vAlign w:val="center"/>
          </w:tcPr>
          <w:p>
            <w:pPr>
              <w:pStyle w:val="14"/>
            </w:pPr>
            <w:r>
              <w:t>严格按照”收支两条线“管理，通过非税收入管理系统及时缴入国库，将收入纳入地方国库，纳入政府基金预算，实行专款专用</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各项收支及时上缴国库，互相配合，建立联动机制</w:t>
            </w:r>
          </w:p>
        </w:tc>
        <w:tc>
          <w:tcPr>
            <w:tcW w:w="5386" w:type="dxa"/>
            <w:vAlign w:val="center"/>
          </w:tcPr>
          <w:p>
            <w:pPr>
              <w:pStyle w:val="14"/>
            </w:pPr>
            <w:r>
              <w:t>建设联动机制，加强对配套的管理，使用的监督检查，按照规划部门《建设工程规划许可证》标注的建筑面积缴纳配套费。做到尽收尽支，及时入库</w:t>
            </w:r>
          </w:p>
        </w:tc>
        <w:tc>
          <w:tcPr>
            <w:tcW w:w="2268" w:type="dxa"/>
            <w:vAlign w:val="center"/>
          </w:tcPr>
          <w:p>
            <w:pPr>
              <w:pStyle w:val="14"/>
            </w:pPr>
            <w:r>
              <w:t>100百分比</w:t>
            </w:r>
          </w:p>
        </w:tc>
        <w:tc>
          <w:tcPr>
            <w:tcW w:w="1276" w:type="dxa"/>
            <w:vAlign w:val="center"/>
          </w:tcPr>
          <w:p>
            <w:pPr>
              <w:pStyle w:val="14"/>
            </w:pPr>
            <w:r>
              <w:t>文政办〔2019〕4号文第四条配套费征收使用管理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按照城市总体规划要求，修缮公有房屋，道路维护，清理垃圾。</w:t>
            </w:r>
          </w:p>
        </w:tc>
        <w:tc>
          <w:tcPr>
            <w:tcW w:w="5386" w:type="dxa"/>
            <w:vAlign w:val="center"/>
          </w:tcPr>
          <w:p>
            <w:pPr>
              <w:pStyle w:val="14"/>
            </w:pPr>
            <w:r>
              <w:t>在城市规划和建设中，树立经济行为理念。城市建设本身就是一个投入建设，有助于提高城市规划，达到环境美化</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公共基础设施建设情况</w:t>
            </w:r>
          </w:p>
        </w:tc>
        <w:tc>
          <w:tcPr>
            <w:tcW w:w="5386" w:type="dxa"/>
            <w:vAlign w:val="center"/>
          </w:tcPr>
          <w:p>
            <w:pPr>
              <w:pStyle w:val="14"/>
            </w:pPr>
            <w:r>
              <w:t>及时修缮和维护公共设施，保障正常使用；街道干净整齐，公共设施、基础设施完备。</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镇区环境状况</w:t>
            </w:r>
          </w:p>
        </w:tc>
        <w:tc>
          <w:tcPr>
            <w:tcW w:w="5386" w:type="dxa"/>
            <w:vAlign w:val="center"/>
          </w:tcPr>
          <w:p>
            <w:pPr>
              <w:pStyle w:val="14"/>
            </w:pPr>
            <w:r>
              <w:t>指导城市市容环境治理，改善人居环境。</w:t>
            </w:r>
          </w:p>
        </w:tc>
        <w:tc>
          <w:tcPr>
            <w:tcW w:w="2268" w:type="dxa"/>
            <w:vAlign w:val="center"/>
          </w:tcPr>
          <w:p>
            <w:pPr>
              <w:pStyle w:val="14"/>
            </w:pPr>
            <w:r>
              <w:t>100百分比</w:t>
            </w:r>
          </w:p>
        </w:tc>
        <w:tc>
          <w:tcPr>
            <w:tcW w:w="1276" w:type="dxa"/>
            <w:vAlign w:val="center"/>
          </w:tcPr>
          <w:p>
            <w:pPr>
              <w:pStyle w:val="14"/>
            </w:pPr>
            <w:r>
              <w:t>改善人居环境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严格按照现行政策执行</w:t>
            </w:r>
          </w:p>
        </w:tc>
        <w:tc>
          <w:tcPr>
            <w:tcW w:w="5386" w:type="dxa"/>
            <w:vAlign w:val="center"/>
          </w:tcPr>
          <w:p>
            <w:pPr>
              <w:pStyle w:val="14"/>
            </w:pPr>
            <w:r>
              <w:t>体现政策导向，长期保障工作平稳进行。</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人民群众对项目实施情况满意度</w:t>
            </w:r>
          </w:p>
        </w:tc>
        <w:tc>
          <w:tcPr>
            <w:tcW w:w="5386" w:type="dxa"/>
            <w:vAlign w:val="center"/>
          </w:tcPr>
          <w:p>
            <w:pPr>
              <w:pStyle w:val="14"/>
            </w:pPr>
            <w:r>
              <w:t>通过项目的实施，力争让全镇村、社区居民对项目实施的满意度达到90%以上。</w:t>
            </w:r>
          </w:p>
        </w:tc>
        <w:tc>
          <w:tcPr>
            <w:tcW w:w="2268" w:type="dxa"/>
            <w:vAlign w:val="center"/>
          </w:tcPr>
          <w:p>
            <w:pPr>
              <w:pStyle w:val="14"/>
            </w:pPr>
            <w:r>
              <w:t>100百分比</w:t>
            </w:r>
          </w:p>
        </w:tc>
        <w:tc>
          <w:tcPr>
            <w:tcW w:w="1276" w:type="dxa"/>
            <w:vAlign w:val="center"/>
          </w:tcPr>
          <w:p>
            <w:pPr>
              <w:pStyle w:val="14"/>
            </w:pPr>
            <w:r>
              <w:t>文政办〔2019〕4号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6、大留镇镇环境治理资金绩效目标表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13102624P00000110797W</w:t>
            </w:r>
          </w:p>
        </w:tc>
        <w:tc>
          <w:tcPr>
            <w:tcW w:w="2835" w:type="dxa"/>
            <w:vAlign w:val="center"/>
          </w:tcPr>
          <w:p>
            <w:pPr>
              <w:pStyle w:val="12"/>
            </w:pPr>
            <w:r>
              <w:t>项目名称</w:t>
            </w:r>
          </w:p>
        </w:tc>
        <w:tc>
          <w:tcPr>
            <w:tcW w:w="6094" w:type="dxa"/>
            <w:gridSpan w:val="3"/>
            <w:vAlign w:val="center"/>
          </w:tcPr>
          <w:p>
            <w:pPr>
              <w:pStyle w:val="14"/>
            </w:pPr>
            <w:r>
              <w:t>大留镇镇环境治理资金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1000000.00</w:t>
            </w:r>
          </w:p>
        </w:tc>
        <w:tc>
          <w:tcPr>
            <w:tcW w:w="2835" w:type="dxa"/>
            <w:vAlign w:val="center"/>
          </w:tcPr>
          <w:p>
            <w:pPr>
              <w:pStyle w:val="12"/>
            </w:pPr>
            <w:r>
              <w:t>其中：财政    资金</w:t>
            </w:r>
          </w:p>
        </w:tc>
        <w:tc>
          <w:tcPr>
            <w:tcW w:w="2551" w:type="dxa"/>
            <w:vAlign w:val="center"/>
          </w:tcPr>
          <w:p>
            <w:pPr>
              <w:pStyle w:val="14"/>
            </w:pPr>
            <w:r>
              <w:t>1000000.00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用于全镇范围内环境卫生治理工作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250000.00</w:t>
            </w:r>
          </w:p>
        </w:tc>
        <w:tc>
          <w:tcPr>
            <w:tcW w:w="2835" w:type="dxa"/>
            <w:vAlign w:val="center"/>
          </w:tcPr>
          <w:p>
            <w:pPr>
              <w:pStyle w:val="15"/>
            </w:pPr>
            <w:r>
              <w:t>500000.00</w:t>
            </w:r>
          </w:p>
        </w:tc>
        <w:tc>
          <w:tcPr>
            <w:tcW w:w="2551" w:type="dxa"/>
            <w:vAlign w:val="center"/>
          </w:tcPr>
          <w:p>
            <w:pPr>
              <w:pStyle w:val="15"/>
            </w:pPr>
            <w:r>
              <w:t>750000.00</w:t>
            </w:r>
          </w:p>
        </w:tc>
        <w:tc>
          <w:tcPr>
            <w:tcW w:w="3543" w:type="dxa"/>
            <w:gridSpan w:val="2"/>
            <w:vAlign w:val="center"/>
          </w:tcPr>
          <w:p>
            <w:pPr>
              <w:pStyle w:val="15"/>
            </w:pPr>
            <w:r>
              <w:t>1000000.00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1.为改善镇区环境，加强生态城镇建设，改善环境卫生、清扫道路、清理清运垃圾，预计投资100</w:t>
            </w:r>
            <w:r>
              <w:rPr>
                <w:rFonts w:hint="eastAsia"/>
                <w:lang w:eastAsia="zh-CN"/>
              </w:rPr>
              <w:t>元</w:t>
            </w:r>
            <w: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违建拆除村街数量</w:t>
            </w:r>
          </w:p>
        </w:tc>
        <w:tc>
          <w:tcPr>
            <w:tcW w:w="5386" w:type="dxa"/>
            <w:vAlign w:val="center"/>
          </w:tcPr>
          <w:p>
            <w:pPr>
              <w:pStyle w:val="14"/>
            </w:pPr>
            <w:r>
              <w:t>违建拆除村街数量</w:t>
            </w:r>
          </w:p>
        </w:tc>
        <w:tc>
          <w:tcPr>
            <w:tcW w:w="2268" w:type="dxa"/>
            <w:vAlign w:val="center"/>
          </w:tcPr>
          <w:p>
            <w:pPr>
              <w:pStyle w:val="14"/>
            </w:pPr>
            <w:r>
              <w:t>22个</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清运垃圾数量</w:t>
            </w:r>
          </w:p>
        </w:tc>
        <w:tc>
          <w:tcPr>
            <w:tcW w:w="5386" w:type="dxa"/>
            <w:vAlign w:val="center"/>
          </w:tcPr>
          <w:p>
            <w:pPr>
              <w:pStyle w:val="14"/>
            </w:pPr>
            <w:r>
              <w:t>清运垃圾数量</w:t>
            </w:r>
          </w:p>
        </w:tc>
        <w:tc>
          <w:tcPr>
            <w:tcW w:w="2268" w:type="dxa"/>
            <w:vAlign w:val="center"/>
          </w:tcPr>
          <w:p>
            <w:pPr>
              <w:pStyle w:val="14"/>
            </w:pPr>
            <w:r>
              <w:t>10000立方米</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施工质量</w:t>
            </w:r>
          </w:p>
        </w:tc>
        <w:tc>
          <w:tcPr>
            <w:tcW w:w="5386" w:type="dxa"/>
            <w:vAlign w:val="center"/>
          </w:tcPr>
          <w:p>
            <w:pPr>
              <w:pStyle w:val="14"/>
            </w:pPr>
            <w:r>
              <w:t>合格的工程量占总工程量的比率</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资金拨付时效</w:t>
            </w:r>
          </w:p>
        </w:tc>
        <w:tc>
          <w:tcPr>
            <w:tcW w:w="5386" w:type="dxa"/>
            <w:vAlign w:val="center"/>
          </w:tcPr>
          <w:p>
            <w:pPr>
              <w:pStyle w:val="14"/>
            </w:pPr>
            <w:r>
              <w:t>及时拨付</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拨付成本</w:t>
            </w:r>
          </w:p>
        </w:tc>
        <w:tc>
          <w:tcPr>
            <w:tcW w:w="2268" w:type="dxa"/>
            <w:vAlign w:val="center"/>
          </w:tcPr>
          <w:p>
            <w:pPr>
              <w:pStyle w:val="14"/>
            </w:pPr>
            <w:r>
              <w:t>100百分比</w:t>
            </w:r>
          </w:p>
        </w:tc>
        <w:tc>
          <w:tcPr>
            <w:tcW w:w="1276" w:type="dxa"/>
            <w:vAlign w:val="center"/>
          </w:tcPr>
          <w:p>
            <w:pPr>
              <w:pStyle w:val="14"/>
            </w:pPr>
            <w:r>
              <w:t>镇政府请示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推进乡村振兴建设</w:t>
            </w:r>
          </w:p>
        </w:tc>
        <w:tc>
          <w:tcPr>
            <w:tcW w:w="5386" w:type="dxa"/>
            <w:vAlign w:val="center"/>
          </w:tcPr>
          <w:p>
            <w:pPr>
              <w:pStyle w:val="14"/>
            </w:pPr>
            <w:r>
              <w:t>推进乡村振兴建设</w:t>
            </w:r>
          </w:p>
        </w:tc>
        <w:tc>
          <w:tcPr>
            <w:tcW w:w="2268" w:type="dxa"/>
            <w:vAlign w:val="center"/>
          </w:tcPr>
          <w:p>
            <w:pPr>
              <w:pStyle w:val="14"/>
            </w:pPr>
            <w:r>
              <w:t>100百分比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促进农村经济发展</w:t>
            </w:r>
          </w:p>
        </w:tc>
        <w:tc>
          <w:tcPr>
            <w:tcW w:w="5386" w:type="dxa"/>
            <w:vAlign w:val="center"/>
          </w:tcPr>
          <w:p>
            <w:pPr>
              <w:pStyle w:val="14"/>
            </w:pPr>
            <w:r>
              <w:t>促进农村经济发展</w:t>
            </w:r>
          </w:p>
        </w:tc>
        <w:tc>
          <w:tcPr>
            <w:tcW w:w="2268" w:type="dxa"/>
            <w:vAlign w:val="center"/>
          </w:tcPr>
          <w:p>
            <w:pPr>
              <w:pStyle w:val="14"/>
            </w:pPr>
            <w:r>
              <w:t>100百分比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村街整体环境状况</w:t>
            </w:r>
          </w:p>
        </w:tc>
        <w:tc>
          <w:tcPr>
            <w:tcW w:w="5386" w:type="dxa"/>
            <w:vAlign w:val="center"/>
          </w:tcPr>
          <w:p>
            <w:pPr>
              <w:pStyle w:val="14"/>
            </w:pPr>
            <w:r>
              <w:t>改变脏乱差局面，大大提升村容村貌</w:t>
            </w:r>
          </w:p>
        </w:tc>
        <w:tc>
          <w:tcPr>
            <w:tcW w:w="2268" w:type="dxa"/>
            <w:vAlign w:val="center"/>
          </w:tcPr>
          <w:p>
            <w:pPr>
              <w:pStyle w:val="14"/>
            </w:pPr>
            <w:r>
              <w:t>100百分比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正确引导村民自觉维护人居环境</w:t>
            </w:r>
          </w:p>
        </w:tc>
        <w:tc>
          <w:tcPr>
            <w:tcW w:w="5386" w:type="dxa"/>
            <w:vAlign w:val="center"/>
          </w:tcPr>
          <w:p>
            <w:pPr>
              <w:pStyle w:val="14"/>
            </w:pPr>
            <w:r>
              <w:t>大大提高日常生活质量</w:t>
            </w:r>
          </w:p>
        </w:tc>
        <w:tc>
          <w:tcPr>
            <w:tcW w:w="2268" w:type="dxa"/>
            <w:vAlign w:val="center"/>
          </w:tcPr>
          <w:p>
            <w:pPr>
              <w:pStyle w:val="14"/>
            </w:pPr>
            <w:r>
              <w:t>100百分比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人民群众满意度</w:t>
            </w:r>
          </w:p>
        </w:tc>
        <w:tc>
          <w:tcPr>
            <w:tcW w:w="5386" w:type="dxa"/>
            <w:vAlign w:val="center"/>
          </w:tcPr>
          <w:p>
            <w:pPr>
              <w:pStyle w:val="14"/>
            </w:pPr>
            <w:r>
              <w:t>人民群众满意度</w:t>
            </w:r>
          </w:p>
        </w:tc>
        <w:tc>
          <w:tcPr>
            <w:tcW w:w="2268" w:type="dxa"/>
            <w:vAlign w:val="center"/>
          </w:tcPr>
          <w:p>
            <w:pPr>
              <w:pStyle w:val="14"/>
            </w:pPr>
            <w:r>
              <w:t>100百分比</w:t>
            </w:r>
          </w:p>
        </w:tc>
        <w:tc>
          <w:tcPr>
            <w:tcW w:w="1276" w:type="dxa"/>
            <w:vAlign w:val="center"/>
          </w:tcPr>
          <w:p>
            <w:pPr>
              <w:pStyle w:val="14"/>
            </w:pPr>
            <w:r>
              <w:t>走访群众</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7、大留镇镇幼儿园保育费项目资金绩效目标表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13102624P00000110795M</w:t>
            </w:r>
          </w:p>
        </w:tc>
        <w:tc>
          <w:tcPr>
            <w:tcW w:w="2835" w:type="dxa"/>
            <w:vAlign w:val="center"/>
          </w:tcPr>
          <w:p>
            <w:pPr>
              <w:pStyle w:val="12"/>
            </w:pPr>
            <w:r>
              <w:t>项目名称</w:t>
            </w:r>
          </w:p>
        </w:tc>
        <w:tc>
          <w:tcPr>
            <w:tcW w:w="6094" w:type="dxa"/>
            <w:gridSpan w:val="3"/>
            <w:vAlign w:val="center"/>
          </w:tcPr>
          <w:p>
            <w:pPr>
              <w:pStyle w:val="14"/>
            </w:pPr>
            <w:r>
              <w:t>大留镇镇幼儿园保育费项目资金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140910.00</w:t>
            </w:r>
          </w:p>
        </w:tc>
        <w:tc>
          <w:tcPr>
            <w:tcW w:w="2835" w:type="dxa"/>
            <w:vAlign w:val="center"/>
          </w:tcPr>
          <w:p>
            <w:pPr>
              <w:pStyle w:val="12"/>
            </w:pPr>
            <w:r>
              <w:t>其中：财政    资金</w:t>
            </w:r>
          </w:p>
        </w:tc>
        <w:tc>
          <w:tcPr>
            <w:tcW w:w="2551" w:type="dxa"/>
            <w:vAlign w:val="center"/>
          </w:tcPr>
          <w:p>
            <w:pPr>
              <w:pStyle w:val="14"/>
            </w:pPr>
            <w:r>
              <w:t>140910.00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用于幼儿园教师工资及办公费支出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42000.00</w:t>
            </w:r>
          </w:p>
        </w:tc>
        <w:tc>
          <w:tcPr>
            <w:tcW w:w="2835" w:type="dxa"/>
            <w:vAlign w:val="center"/>
          </w:tcPr>
          <w:p>
            <w:pPr>
              <w:pStyle w:val="15"/>
            </w:pPr>
            <w:r>
              <w:t>42000.00</w:t>
            </w:r>
          </w:p>
        </w:tc>
        <w:tc>
          <w:tcPr>
            <w:tcW w:w="2551" w:type="dxa"/>
            <w:vAlign w:val="center"/>
          </w:tcPr>
          <w:p>
            <w:pPr>
              <w:pStyle w:val="15"/>
            </w:pPr>
            <w:r>
              <w:t>86000.00</w:t>
            </w:r>
          </w:p>
        </w:tc>
        <w:tc>
          <w:tcPr>
            <w:tcW w:w="3543" w:type="dxa"/>
            <w:gridSpan w:val="2"/>
            <w:vAlign w:val="center"/>
          </w:tcPr>
          <w:p>
            <w:pPr>
              <w:pStyle w:val="15"/>
            </w:pPr>
            <w:r>
              <w:t>140910.00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1.1、合理编制预算，依法组织收入比，积极筹措资金，保证幼儿园正常运转。</w:t>
            </w:r>
          </w:p>
          <w:p>
            <w:pPr>
              <w:pStyle w:val="14"/>
            </w:pPr>
            <w:r>
              <w:t>2、改善教学环境、美化教室。</w:t>
            </w:r>
          </w:p>
          <w:p>
            <w:pPr>
              <w:pStyle w:val="14"/>
            </w:pPr>
            <w:r>
              <w:t>3、优化教师资源配置。</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在园人数</w:t>
            </w:r>
          </w:p>
        </w:tc>
        <w:tc>
          <w:tcPr>
            <w:tcW w:w="5386" w:type="dxa"/>
            <w:vAlign w:val="center"/>
          </w:tcPr>
          <w:p>
            <w:pPr>
              <w:pStyle w:val="14"/>
            </w:pPr>
            <w:r>
              <w:t>大力保障全年在园人数，加强对在园幼儿教育管理，加强宣传</w:t>
            </w:r>
          </w:p>
        </w:tc>
        <w:tc>
          <w:tcPr>
            <w:tcW w:w="2268" w:type="dxa"/>
            <w:vAlign w:val="center"/>
          </w:tcPr>
          <w:p>
            <w:pPr>
              <w:pStyle w:val="14"/>
            </w:pPr>
            <w:r>
              <w:t>85人</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教师工资的正常发放和幼儿教育的正常运转</w:t>
            </w:r>
          </w:p>
        </w:tc>
        <w:tc>
          <w:tcPr>
            <w:tcW w:w="5386" w:type="dxa"/>
            <w:vAlign w:val="center"/>
          </w:tcPr>
          <w:p>
            <w:pPr>
              <w:pStyle w:val="14"/>
            </w:pPr>
            <w:r>
              <w:t>全额保障教师工资发放做到无拖欠和幼儿园基本运转经费的需要</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教学水平提高率</w:t>
            </w:r>
          </w:p>
        </w:tc>
        <w:tc>
          <w:tcPr>
            <w:tcW w:w="5386" w:type="dxa"/>
            <w:vAlign w:val="center"/>
          </w:tcPr>
          <w:p>
            <w:pPr>
              <w:pStyle w:val="14"/>
            </w:pPr>
            <w:r>
              <w:t>教育理论学习，课程教材改革，符合实际，微调、有序过度的原则，达到德、智、体、美、劳全面发展。</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信息的反馈率</w:t>
            </w:r>
          </w:p>
        </w:tc>
        <w:tc>
          <w:tcPr>
            <w:tcW w:w="5386" w:type="dxa"/>
            <w:vAlign w:val="center"/>
          </w:tcPr>
          <w:p>
            <w:pPr>
              <w:pStyle w:val="14"/>
            </w:pPr>
            <w:r>
              <w:t>设立家长意见邮箱，让家长写幼儿园意见，及时反馈及公开</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办公经费保障情况</w:t>
            </w:r>
          </w:p>
        </w:tc>
        <w:tc>
          <w:tcPr>
            <w:tcW w:w="5386" w:type="dxa"/>
            <w:vAlign w:val="center"/>
          </w:tcPr>
          <w:p>
            <w:pPr>
              <w:pStyle w:val="14"/>
            </w:pPr>
            <w:r>
              <w:t>预算编制坚持“量入为出、收支平衡”的原则，考虑幼儿园事业发展建设项目的需要，坚持“收支两条线”管理原则</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教学活动满意度</w:t>
            </w:r>
          </w:p>
        </w:tc>
        <w:tc>
          <w:tcPr>
            <w:tcW w:w="5386" w:type="dxa"/>
            <w:vAlign w:val="center"/>
          </w:tcPr>
          <w:p>
            <w:pPr>
              <w:pStyle w:val="14"/>
            </w:pPr>
            <w:r>
              <w:t>运用多由整体到局部播放动画片的人物形象，请幼儿说出人物名称；以师幼互动影响教学过程；根据教学目标、教学计划，引导主动学习并获得发展的过程</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学龄前幼儿教育的普及率</w:t>
            </w:r>
          </w:p>
        </w:tc>
        <w:tc>
          <w:tcPr>
            <w:tcW w:w="5386" w:type="dxa"/>
            <w:vAlign w:val="center"/>
          </w:tcPr>
          <w:p>
            <w:pPr>
              <w:pStyle w:val="14"/>
            </w:pPr>
            <w:r>
              <w:t>改善教育资源稀缺，提供有力保障，发挥深远社会效益，符合国家及地方教育事业政策发展的方向，达到良好的社会效益</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环境卫生达标率</w:t>
            </w:r>
          </w:p>
        </w:tc>
        <w:tc>
          <w:tcPr>
            <w:tcW w:w="5386" w:type="dxa"/>
            <w:vAlign w:val="center"/>
          </w:tcPr>
          <w:p>
            <w:pPr>
              <w:pStyle w:val="14"/>
            </w:pPr>
            <w:r>
              <w:t>做到室内整洁、美观、所有墙面按统一规划布置不随意更改，不随意乱扔果壳等杂物，定期消毒；场地做到雨天无积水，绿化到位，教育幼儿不随意摘花草树木、加强爱护绿化教育</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严格按照现行政策执行</w:t>
            </w:r>
          </w:p>
        </w:tc>
        <w:tc>
          <w:tcPr>
            <w:tcW w:w="5386" w:type="dxa"/>
            <w:vAlign w:val="center"/>
          </w:tcPr>
          <w:p>
            <w:pPr>
              <w:pStyle w:val="14"/>
            </w:pPr>
            <w:r>
              <w:t>体现政策导向，长期保障工作平稳进行。</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园内生活的满意度</w:t>
            </w:r>
          </w:p>
        </w:tc>
        <w:tc>
          <w:tcPr>
            <w:tcW w:w="5386" w:type="dxa"/>
            <w:vAlign w:val="center"/>
          </w:tcPr>
          <w:p>
            <w:pPr>
              <w:pStyle w:val="14"/>
            </w:pPr>
            <w:r>
              <w:t>幼儿在校期间，尽量让幼儿舒心，吃住达到幼儿及家长满意，做好家长问卷调查</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204文安县大留镇镇人民政府</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1350000.00</w:t>
            </w:r>
          </w:p>
        </w:tc>
        <w:tc>
          <w:tcPr>
            <w:tcW w:w="964" w:type="dxa"/>
            <w:vAlign w:val="center"/>
          </w:tcPr>
          <w:p>
            <w:pPr>
              <w:pStyle w:val="17"/>
            </w:pPr>
            <w:r>
              <w:t>1350000.00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文安县大留镇镇人民政府党政综合办公室本级小计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1350000.00</w:t>
            </w:r>
          </w:p>
        </w:tc>
        <w:tc>
          <w:tcPr>
            <w:tcW w:w="964" w:type="dxa"/>
            <w:vAlign w:val="center"/>
          </w:tcPr>
          <w:p>
            <w:pPr>
              <w:pStyle w:val="17"/>
            </w:pPr>
            <w:r>
              <w:t>1350000.00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大留镇镇2023年革命老区转移支付大李村村街道路硬化工程</w:t>
            </w:r>
          </w:p>
        </w:tc>
        <w:tc>
          <w:tcPr>
            <w:tcW w:w="964" w:type="dxa"/>
            <w:vAlign w:val="center"/>
          </w:tcPr>
          <w:p>
            <w:pPr>
              <w:pStyle w:val="13"/>
            </w:pPr>
            <w:r>
              <w:t>700000.00</w:t>
            </w:r>
          </w:p>
        </w:tc>
        <w:tc>
          <w:tcPr>
            <w:tcW w:w="1134" w:type="dxa"/>
            <w:vAlign w:val="center"/>
          </w:tcPr>
          <w:p>
            <w:pPr>
              <w:pStyle w:val="14"/>
            </w:pPr>
            <w:r>
              <w:t>混凝土工程</w:t>
            </w:r>
          </w:p>
        </w:tc>
        <w:tc>
          <w:tcPr>
            <w:tcW w:w="1134" w:type="dxa"/>
            <w:vAlign w:val="center"/>
          </w:tcPr>
          <w:p>
            <w:pPr>
              <w:pStyle w:val="14"/>
            </w:pPr>
            <w:r>
              <w:t>B05060000</w:t>
            </w:r>
          </w:p>
        </w:tc>
        <w:tc>
          <w:tcPr>
            <w:tcW w:w="709" w:type="dxa"/>
            <w:vAlign w:val="center"/>
          </w:tcPr>
          <w:p>
            <w:pPr>
              <w:pStyle w:val="15"/>
            </w:pPr>
            <w:r>
              <w:t>元</w:t>
            </w:r>
          </w:p>
        </w:tc>
        <w:tc>
          <w:tcPr>
            <w:tcW w:w="850" w:type="dxa"/>
            <w:vAlign w:val="center"/>
          </w:tcPr>
          <w:p>
            <w:pPr>
              <w:pStyle w:val="13"/>
            </w:pPr>
            <w:r>
              <w:t>1</w:t>
            </w:r>
          </w:p>
        </w:tc>
        <w:tc>
          <w:tcPr>
            <w:tcW w:w="850" w:type="dxa"/>
            <w:vAlign w:val="center"/>
          </w:tcPr>
          <w:p>
            <w:pPr>
              <w:pStyle w:val="13"/>
            </w:pPr>
            <w:r>
              <w:t>700000.00</w:t>
            </w:r>
          </w:p>
        </w:tc>
        <w:tc>
          <w:tcPr>
            <w:tcW w:w="964" w:type="dxa"/>
            <w:vAlign w:val="center"/>
          </w:tcPr>
          <w:p>
            <w:pPr>
              <w:pStyle w:val="13"/>
            </w:pPr>
            <w:r>
              <w:t>700000.00</w:t>
            </w:r>
          </w:p>
        </w:tc>
        <w:tc>
          <w:tcPr>
            <w:tcW w:w="964" w:type="dxa"/>
            <w:vAlign w:val="center"/>
          </w:tcPr>
          <w:p>
            <w:pPr>
              <w:pStyle w:val="13"/>
            </w:pPr>
            <w:r>
              <w:t>700000.00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大留镇镇2024年革命老区转移支付东店村村街道路硬化工程</w:t>
            </w:r>
          </w:p>
        </w:tc>
        <w:tc>
          <w:tcPr>
            <w:tcW w:w="964" w:type="dxa"/>
            <w:vAlign w:val="center"/>
          </w:tcPr>
          <w:p>
            <w:pPr>
              <w:pStyle w:val="13"/>
            </w:pPr>
            <w:r>
              <w:t>650000.00</w:t>
            </w:r>
          </w:p>
        </w:tc>
        <w:tc>
          <w:tcPr>
            <w:tcW w:w="1134" w:type="dxa"/>
            <w:vAlign w:val="center"/>
          </w:tcPr>
          <w:p>
            <w:pPr>
              <w:pStyle w:val="14"/>
            </w:pPr>
            <w:r>
              <w:t>混凝土工程</w:t>
            </w:r>
          </w:p>
        </w:tc>
        <w:tc>
          <w:tcPr>
            <w:tcW w:w="1134" w:type="dxa"/>
            <w:vAlign w:val="center"/>
          </w:tcPr>
          <w:p>
            <w:pPr>
              <w:pStyle w:val="14"/>
            </w:pPr>
            <w:r>
              <w:t>B05060000</w:t>
            </w:r>
          </w:p>
        </w:tc>
        <w:tc>
          <w:tcPr>
            <w:tcW w:w="709" w:type="dxa"/>
            <w:vAlign w:val="center"/>
          </w:tcPr>
          <w:p>
            <w:pPr>
              <w:pStyle w:val="15"/>
            </w:pPr>
            <w:r>
              <w:t>元</w:t>
            </w:r>
          </w:p>
        </w:tc>
        <w:tc>
          <w:tcPr>
            <w:tcW w:w="850" w:type="dxa"/>
            <w:vAlign w:val="center"/>
          </w:tcPr>
          <w:p>
            <w:pPr>
              <w:pStyle w:val="13"/>
            </w:pPr>
            <w:r>
              <w:t>1</w:t>
            </w:r>
          </w:p>
        </w:tc>
        <w:tc>
          <w:tcPr>
            <w:tcW w:w="850" w:type="dxa"/>
            <w:vAlign w:val="center"/>
          </w:tcPr>
          <w:p>
            <w:pPr>
              <w:pStyle w:val="13"/>
            </w:pPr>
            <w:r>
              <w:t>650000.00</w:t>
            </w:r>
          </w:p>
        </w:tc>
        <w:tc>
          <w:tcPr>
            <w:tcW w:w="964" w:type="dxa"/>
            <w:vAlign w:val="center"/>
          </w:tcPr>
          <w:p>
            <w:pPr>
              <w:pStyle w:val="13"/>
            </w:pPr>
            <w:r>
              <w:t>650000.00</w:t>
            </w:r>
          </w:p>
        </w:tc>
        <w:tc>
          <w:tcPr>
            <w:tcW w:w="964" w:type="dxa"/>
            <w:vAlign w:val="center"/>
          </w:tcPr>
          <w:p>
            <w:pPr>
              <w:pStyle w:val="13"/>
            </w:pPr>
            <w:r>
              <w:t>650000.00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650000.00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pPr>
      <w:r>
        <w:rPr>
          <w:rFonts w:eastAsia="方正仿宋_GBK"/>
          <w:color w:val="000000"/>
          <w:sz w:val="28"/>
        </w:rPr>
        <w:t>文安县大留镇镇人民政府（含所属单位）上年末固定资产金额为2049568.94</w:t>
      </w:r>
      <w:r>
        <w:rPr>
          <w:rFonts w:hint="eastAsia" w:eastAsia="方正仿宋_GBK"/>
          <w:color w:val="000000"/>
          <w:sz w:val="28"/>
          <w:lang w:eastAsia="zh-CN"/>
        </w:rPr>
        <w:t>元</w:t>
      </w:r>
      <w:r>
        <w:rPr>
          <w:rFonts w:eastAsia="方正仿宋_GBK"/>
          <w:color w:val="000000"/>
          <w:sz w:val="28"/>
        </w:rPr>
        <w:t>（详见下表）。本年度拟购置固定资产总额为0.00</w:t>
      </w:r>
      <w:r>
        <w:rPr>
          <w:rFonts w:hint="eastAsia" w:eastAsia="方正仿宋_GBK"/>
          <w:color w:val="000000"/>
          <w:sz w:val="28"/>
          <w:lang w:eastAsia="zh-CN"/>
        </w:rPr>
        <w:t>元</w:t>
      </w:r>
      <w:r>
        <w:rPr>
          <w:rFonts w:eastAsia="方正仿宋_GBK"/>
          <w:color w:val="000000"/>
          <w:sz w:val="28"/>
        </w:rPr>
        <w:t>，已按要求列入政府采购预算，详见政府采购预算表。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204文安县大留镇镇人民政府</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2049568.94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1、房屋（平方米）</w:t>
            </w:r>
          </w:p>
        </w:tc>
        <w:tc>
          <w:tcPr>
            <w:tcW w:w="2835" w:type="dxa"/>
            <w:vAlign w:val="center"/>
          </w:tcPr>
          <w:p>
            <w:pPr>
              <w:pStyle w:val="15"/>
              <w:rPr>
                <w:rFonts w:hint="default" w:eastAsia="方正书宋_GBK"/>
                <w:lang w:val="en-US" w:eastAsia="zh-CN"/>
              </w:rPr>
            </w:pPr>
            <w:r>
              <w:rPr>
                <w:rFonts w:hint="eastAsia"/>
                <w:lang w:val="en-US" w:eastAsia="zh-CN"/>
              </w:rPr>
              <w:t>2771</w:t>
            </w:r>
          </w:p>
        </w:tc>
        <w:tc>
          <w:tcPr>
            <w:tcW w:w="2835" w:type="dxa"/>
            <w:vAlign w:val="center"/>
          </w:tcPr>
          <w:p>
            <w:pPr>
              <w:pStyle w:val="13"/>
            </w:pPr>
            <w:r>
              <w:t>604900.00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rPr>
                <w:rFonts w:hint="default" w:eastAsia="方正书宋_GBK"/>
                <w:lang w:val="en-US" w:eastAsia="zh-CN"/>
              </w:rPr>
            </w:pPr>
            <w:r>
              <w:rPr>
                <w:rFonts w:hint="eastAsia"/>
                <w:lang w:val="en-US" w:eastAsia="zh-CN"/>
              </w:rPr>
              <w:t>936</w:t>
            </w:r>
            <w:bookmarkStart w:id="28" w:name="_GoBack"/>
            <w:bookmarkEnd w:id="28"/>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5</w:t>
            </w:r>
          </w:p>
        </w:tc>
        <w:tc>
          <w:tcPr>
            <w:tcW w:w="2835" w:type="dxa"/>
            <w:vAlign w:val="center"/>
          </w:tcPr>
          <w:p>
            <w:pPr>
              <w:pStyle w:val="13"/>
            </w:pPr>
            <w:r>
              <w:t>663171.00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w:t>
            </w:r>
            <w:r>
              <w:rPr>
                <w:rFonts w:hint="eastAsia"/>
                <w:lang w:eastAsia="zh-CN"/>
              </w:rPr>
              <w:t>元</w:t>
            </w:r>
            <w:r>
              <w:t>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4、其他固定资产</w:t>
            </w:r>
          </w:p>
        </w:tc>
        <w:tc>
          <w:tcPr>
            <w:tcW w:w="2835" w:type="dxa"/>
            <w:vAlign w:val="center"/>
          </w:tcPr>
          <w:p>
            <w:pPr>
              <w:pStyle w:val="15"/>
            </w:pPr>
            <w:r>
              <w:t>616</w:t>
            </w:r>
          </w:p>
        </w:tc>
        <w:tc>
          <w:tcPr>
            <w:tcW w:w="2835" w:type="dxa"/>
            <w:vAlign w:val="center"/>
          </w:tcPr>
          <w:p>
            <w:pPr>
              <w:pStyle w:val="13"/>
            </w:pPr>
            <w:r>
              <w:t>781497.94</w:t>
            </w:r>
          </w:p>
        </w:tc>
      </w:tr>
    </w:tbl>
    <w:p>
      <w:pPr>
        <w:ind w:firstLine="640"/>
      </w:pPr>
      <w:r>
        <w:rPr>
          <w:rFonts w:eastAsia="方正仿宋_GBK"/>
          <w:color w:val="000000"/>
          <w:sz w:val="32"/>
        </w:rPr>
        <w:t xml:space="preserve"> </w:t>
      </w: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20" w:name="_Toc_4_4_0000000021"/>
      <w:r>
        <w:rPr>
          <w:rFonts w:ascii="方正小标宋_GBK" w:hAnsi="方正小标宋_GBK" w:eastAsia="方正小标宋_GBK" w:cs="方正小标宋_GBK"/>
          <w:color w:val="000000"/>
          <w:sz w:val="44"/>
        </w:rPr>
        <w:t>一、文安县大留镇镇人民政府党政综合办公室本级收支预算</w:t>
      </w:r>
      <w:bookmarkEnd w:id="20"/>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204001文安县大留镇镇人民政府党政综合办公室本级</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11735467.00</w:t>
            </w:r>
          </w:p>
        </w:tc>
        <w:tc>
          <w:tcPr>
            <w:tcW w:w="4535" w:type="dxa"/>
            <w:vAlign w:val="center"/>
          </w:tcPr>
          <w:p>
            <w:pPr>
              <w:pStyle w:val="14"/>
            </w:pPr>
            <w:r>
              <w:t>一、一般公共服务支出</w:t>
            </w:r>
          </w:p>
        </w:tc>
        <w:tc>
          <w:tcPr>
            <w:tcW w:w="2126" w:type="dxa"/>
            <w:vAlign w:val="center"/>
          </w:tcPr>
          <w:p>
            <w:pPr>
              <w:pStyle w:val="13"/>
            </w:pPr>
            <w:r>
              <w:t>7069557.00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400000.00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140910.00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1084000.00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r>
              <w:t>1000000.00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2054000.00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387000.00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12135467.00</w:t>
            </w:r>
          </w:p>
        </w:tc>
        <w:tc>
          <w:tcPr>
            <w:tcW w:w="4535" w:type="dxa"/>
            <w:vAlign w:val="center"/>
          </w:tcPr>
          <w:p>
            <w:pPr>
              <w:pStyle w:val="16"/>
            </w:pPr>
            <w:r>
              <w:t>本年支出合计</w:t>
            </w:r>
          </w:p>
        </w:tc>
        <w:tc>
          <w:tcPr>
            <w:tcW w:w="2126" w:type="dxa"/>
            <w:vAlign w:val="center"/>
          </w:tcPr>
          <w:p>
            <w:pPr>
              <w:pStyle w:val="17"/>
            </w:pPr>
            <w:r>
              <w:t>12135467.00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12135467.00</w:t>
            </w:r>
          </w:p>
        </w:tc>
        <w:tc>
          <w:tcPr>
            <w:tcW w:w="4535" w:type="dxa"/>
            <w:vAlign w:val="center"/>
          </w:tcPr>
          <w:p>
            <w:pPr>
              <w:pStyle w:val="16"/>
            </w:pPr>
            <w:r>
              <w:t>支出总计</w:t>
            </w:r>
          </w:p>
        </w:tc>
        <w:tc>
          <w:tcPr>
            <w:tcW w:w="2126" w:type="dxa"/>
            <w:vAlign w:val="center"/>
          </w:tcPr>
          <w:p>
            <w:pPr>
              <w:pStyle w:val="17"/>
            </w:pPr>
            <w:r>
              <w:t>12135467.00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204001文安县大留镇镇人民政府党政综合办公室本级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12135467.00</w:t>
            </w:r>
          </w:p>
        </w:tc>
        <w:tc>
          <w:tcPr>
            <w:tcW w:w="1134" w:type="dxa"/>
            <w:vAlign w:val="center"/>
          </w:tcPr>
          <w:p>
            <w:pPr>
              <w:pStyle w:val="17"/>
            </w:pPr>
            <w:r>
              <w:t>12135467.00</w:t>
            </w:r>
          </w:p>
        </w:tc>
        <w:tc>
          <w:tcPr>
            <w:tcW w:w="1134" w:type="dxa"/>
            <w:vAlign w:val="center"/>
          </w:tcPr>
          <w:p>
            <w:pPr>
              <w:pStyle w:val="17"/>
            </w:pPr>
            <w:r>
              <w:t>12135467.00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7069557.00</w:t>
            </w:r>
          </w:p>
        </w:tc>
        <w:tc>
          <w:tcPr>
            <w:tcW w:w="1134" w:type="dxa"/>
            <w:vAlign w:val="center"/>
          </w:tcPr>
          <w:p>
            <w:pPr>
              <w:pStyle w:val="13"/>
            </w:pPr>
            <w:r>
              <w:t>7069557.00</w:t>
            </w:r>
          </w:p>
        </w:tc>
        <w:tc>
          <w:tcPr>
            <w:tcW w:w="1134" w:type="dxa"/>
            <w:vAlign w:val="center"/>
          </w:tcPr>
          <w:p>
            <w:pPr>
              <w:pStyle w:val="13"/>
            </w:pPr>
            <w:r>
              <w:t>7069557.00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7069557.00</w:t>
            </w:r>
          </w:p>
        </w:tc>
        <w:tc>
          <w:tcPr>
            <w:tcW w:w="1134" w:type="dxa"/>
            <w:vAlign w:val="center"/>
          </w:tcPr>
          <w:p>
            <w:pPr>
              <w:pStyle w:val="13"/>
            </w:pPr>
            <w:r>
              <w:t>7069557.00</w:t>
            </w:r>
          </w:p>
        </w:tc>
        <w:tc>
          <w:tcPr>
            <w:tcW w:w="1134" w:type="dxa"/>
            <w:vAlign w:val="center"/>
          </w:tcPr>
          <w:p>
            <w:pPr>
              <w:pStyle w:val="13"/>
            </w:pPr>
            <w:r>
              <w:t>7069557.00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7069557.00</w:t>
            </w:r>
          </w:p>
        </w:tc>
        <w:tc>
          <w:tcPr>
            <w:tcW w:w="1134" w:type="dxa"/>
            <w:vAlign w:val="center"/>
          </w:tcPr>
          <w:p>
            <w:pPr>
              <w:pStyle w:val="13"/>
            </w:pPr>
            <w:r>
              <w:t>7069557.00</w:t>
            </w:r>
          </w:p>
        </w:tc>
        <w:tc>
          <w:tcPr>
            <w:tcW w:w="1134" w:type="dxa"/>
            <w:vAlign w:val="center"/>
          </w:tcPr>
          <w:p>
            <w:pPr>
              <w:pStyle w:val="13"/>
            </w:pPr>
            <w:r>
              <w:t>7069557.00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140910.00</w:t>
            </w:r>
          </w:p>
        </w:tc>
        <w:tc>
          <w:tcPr>
            <w:tcW w:w="1134" w:type="dxa"/>
            <w:vAlign w:val="center"/>
          </w:tcPr>
          <w:p>
            <w:pPr>
              <w:pStyle w:val="13"/>
            </w:pPr>
            <w:r>
              <w:t>140910.00</w:t>
            </w:r>
          </w:p>
        </w:tc>
        <w:tc>
          <w:tcPr>
            <w:tcW w:w="1134" w:type="dxa"/>
            <w:vAlign w:val="center"/>
          </w:tcPr>
          <w:p>
            <w:pPr>
              <w:pStyle w:val="13"/>
            </w:pPr>
            <w:r>
              <w:t>140910.00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3"/>
            </w:pPr>
            <w:r>
              <w:t>140910.00</w:t>
            </w:r>
          </w:p>
        </w:tc>
        <w:tc>
          <w:tcPr>
            <w:tcW w:w="1134" w:type="dxa"/>
            <w:vAlign w:val="center"/>
          </w:tcPr>
          <w:p>
            <w:pPr>
              <w:pStyle w:val="13"/>
            </w:pPr>
            <w:r>
              <w:t>140910.00</w:t>
            </w:r>
          </w:p>
        </w:tc>
        <w:tc>
          <w:tcPr>
            <w:tcW w:w="1134" w:type="dxa"/>
            <w:vAlign w:val="center"/>
          </w:tcPr>
          <w:p>
            <w:pPr>
              <w:pStyle w:val="13"/>
            </w:pPr>
            <w:r>
              <w:t>140910.00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2050201</w:t>
            </w:r>
          </w:p>
        </w:tc>
        <w:tc>
          <w:tcPr>
            <w:tcW w:w="1559" w:type="dxa"/>
            <w:vAlign w:val="center"/>
          </w:tcPr>
          <w:p>
            <w:pPr>
              <w:pStyle w:val="14"/>
            </w:pPr>
            <w:r>
              <w:t>学前教育</w:t>
            </w:r>
          </w:p>
        </w:tc>
        <w:tc>
          <w:tcPr>
            <w:tcW w:w="1134" w:type="dxa"/>
            <w:vAlign w:val="center"/>
          </w:tcPr>
          <w:p>
            <w:pPr>
              <w:pStyle w:val="13"/>
            </w:pPr>
            <w:r>
              <w:t>140910.00</w:t>
            </w:r>
          </w:p>
        </w:tc>
        <w:tc>
          <w:tcPr>
            <w:tcW w:w="1134" w:type="dxa"/>
            <w:vAlign w:val="center"/>
          </w:tcPr>
          <w:p>
            <w:pPr>
              <w:pStyle w:val="13"/>
            </w:pPr>
            <w:r>
              <w:t>140910.00</w:t>
            </w:r>
          </w:p>
        </w:tc>
        <w:tc>
          <w:tcPr>
            <w:tcW w:w="1134" w:type="dxa"/>
            <w:vAlign w:val="center"/>
          </w:tcPr>
          <w:p>
            <w:pPr>
              <w:pStyle w:val="13"/>
            </w:pPr>
            <w:r>
              <w:t>140910.00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1084000.00</w:t>
            </w:r>
          </w:p>
        </w:tc>
        <w:tc>
          <w:tcPr>
            <w:tcW w:w="1134" w:type="dxa"/>
            <w:vAlign w:val="center"/>
          </w:tcPr>
          <w:p>
            <w:pPr>
              <w:pStyle w:val="13"/>
            </w:pPr>
            <w:r>
              <w:t>1084000.00</w:t>
            </w:r>
          </w:p>
        </w:tc>
        <w:tc>
          <w:tcPr>
            <w:tcW w:w="1134" w:type="dxa"/>
            <w:vAlign w:val="center"/>
          </w:tcPr>
          <w:p>
            <w:pPr>
              <w:pStyle w:val="13"/>
            </w:pPr>
            <w:r>
              <w:t>1084000.00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1084000.00</w:t>
            </w:r>
          </w:p>
        </w:tc>
        <w:tc>
          <w:tcPr>
            <w:tcW w:w="1134" w:type="dxa"/>
            <w:vAlign w:val="center"/>
          </w:tcPr>
          <w:p>
            <w:pPr>
              <w:pStyle w:val="13"/>
            </w:pPr>
            <w:r>
              <w:t>1084000.00</w:t>
            </w:r>
          </w:p>
        </w:tc>
        <w:tc>
          <w:tcPr>
            <w:tcW w:w="1134" w:type="dxa"/>
            <w:vAlign w:val="center"/>
          </w:tcPr>
          <w:p>
            <w:pPr>
              <w:pStyle w:val="13"/>
            </w:pPr>
            <w:r>
              <w:t>1084000.00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1084000.00</w:t>
            </w:r>
          </w:p>
        </w:tc>
        <w:tc>
          <w:tcPr>
            <w:tcW w:w="1134" w:type="dxa"/>
            <w:vAlign w:val="center"/>
          </w:tcPr>
          <w:p>
            <w:pPr>
              <w:pStyle w:val="13"/>
            </w:pPr>
            <w:r>
              <w:t>1084000.00</w:t>
            </w:r>
          </w:p>
        </w:tc>
        <w:tc>
          <w:tcPr>
            <w:tcW w:w="1134" w:type="dxa"/>
            <w:vAlign w:val="center"/>
          </w:tcPr>
          <w:p>
            <w:pPr>
              <w:pStyle w:val="13"/>
            </w:pPr>
            <w:r>
              <w:t>1084000.00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211</w:t>
            </w:r>
          </w:p>
        </w:tc>
        <w:tc>
          <w:tcPr>
            <w:tcW w:w="1559" w:type="dxa"/>
            <w:vAlign w:val="center"/>
          </w:tcPr>
          <w:p>
            <w:pPr>
              <w:pStyle w:val="14"/>
            </w:pPr>
            <w:r>
              <w:t>节能环保支出</w:t>
            </w:r>
          </w:p>
        </w:tc>
        <w:tc>
          <w:tcPr>
            <w:tcW w:w="1134" w:type="dxa"/>
            <w:vAlign w:val="center"/>
          </w:tcPr>
          <w:p>
            <w:pPr>
              <w:pStyle w:val="13"/>
            </w:pPr>
            <w:r>
              <w:t>1000000.00</w:t>
            </w:r>
          </w:p>
        </w:tc>
        <w:tc>
          <w:tcPr>
            <w:tcW w:w="1134" w:type="dxa"/>
            <w:vAlign w:val="center"/>
          </w:tcPr>
          <w:p>
            <w:pPr>
              <w:pStyle w:val="13"/>
            </w:pPr>
            <w:r>
              <w:t>1000000.00</w:t>
            </w:r>
          </w:p>
        </w:tc>
        <w:tc>
          <w:tcPr>
            <w:tcW w:w="1134" w:type="dxa"/>
            <w:vAlign w:val="center"/>
          </w:tcPr>
          <w:p>
            <w:pPr>
              <w:pStyle w:val="13"/>
            </w:pPr>
            <w:r>
              <w:t>1000000.00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21104</w:t>
            </w:r>
          </w:p>
        </w:tc>
        <w:tc>
          <w:tcPr>
            <w:tcW w:w="1559" w:type="dxa"/>
            <w:vAlign w:val="center"/>
          </w:tcPr>
          <w:p>
            <w:pPr>
              <w:pStyle w:val="14"/>
            </w:pPr>
            <w:r>
              <w:t>自然生态保护</w:t>
            </w:r>
          </w:p>
        </w:tc>
        <w:tc>
          <w:tcPr>
            <w:tcW w:w="1134" w:type="dxa"/>
            <w:vAlign w:val="center"/>
          </w:tcPr>
          <w:p>
            <w:pPr>
              <w:pStyle w:val="13"/>
            </w:pPr>
            <w:r>
              <w:t>1000000.00</w:t>
            </w:r>
          </w:p>
        </w:tc>
        <w:tc>
          <w:tcPr>
            <w:tcW w:w="1134" w:type="dxa"/>
            <w:vAlign w:val="center"/>
          </w:tcPr>
          <w:p>
            <w:pPr>
              <w:pStyle w:val="13"/>
            </w:pPr>
            <w:r>
              <w:t>1000000.00</w:t>
            </w:r>
          </w:p>
        </w:tc>
        <w:tc>
          <w:tcPr>
            <w:tcW w:w="1134" w:type="dxa"/>
            <w:vAlign w:val="center"/>
          </w:tcPr>
          <w:p>
            <w:pPr>
              <w:pStyle w:val="13"/>
            </w:pPr>
            <w:r>
              <w:t>1000000.00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2110402</w:t>
            </w:r>
          </w:p>
        </w:tc>
        <w:tc>
          <w:tcPr>
            <w:tcW w:w="1559" w:type="dxa"/>
            <w:vAlign w:val="center"/>
          </w:tcPr>
          <w:p>
            <w:pPr>
              <w:pStyle w:val="14"/>
            </w:pPr>
            <w:r>
              <w:t>农村环境保护</w:t>
            </w:r>
          </w:p>
        </w:tc>
        <w:tc>
          <w:tcPr>
            <w:tcW w:w="1134" w:type="dxa"/>
            <w:vAlign w:val="center"/>
          </w:tcPr>
          <w:p>
            <w:pPr>
              <w:pStyle w:val="13"/>
            </w:pPr>
            <w:r>
              <w:t>1000000.00</w:t>
            </w:r>
          </w:p>
        </w:tc>
        <w:tc>
          <w:tcPr>
            <w:tcW w:w="1134" w:type="dxa"/>
            <w:vAlign w:val="center"/>
          </w:tcPr>
          <w:p>
            <w:pPr>
              <w:pStyle w:val="13"/>
            </w:pPr>
            <w:r>
              <w:t>1000000.00</w:t>
            </w:r>
          </w:p>
        </w:tc>
        <w:tc>
          <w:tcPr>
            <w:tcW w:w="1134" w:type="dxa"/>
            <w:vAlign w:val="center"/>
          </w:tcPr>
          <w:p>
            <w:pPr>
              <w:pStyle w:val="13"/>
            </w:pPr>
            <w:r>
              <w:t>1000000.00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21213</w:t>
            </w:r>
          </w:p>
        </w:tc>
        <w:tc>
          <w:tcPr>
            <w:tcW w:w="1559" w:type="dxa"/>
            <w:vAlign w:val="center"/>
          </w:tcPr>
          <w:p>
            <w:pPr>
              <w:pStyle w:val="14"/>
            </w:pPr>
            <w:r>
              <w:t>城市基础设施配套费安排的支出</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2121302</w:t>
            </w:r>
          </w:p>
        </w:tc>
        <w:tc>
          <w:tcPr>
            <w:tcW w:w="1559" w:type="dxa"/>
            <w:vAlign w:val="center"/>
          </w:tcPr>
          <w:p>
            <w:pPr>
              <w:pStyle w:val="14"/>
            </w:pPr>
            <w:r>
              <w:t>城市环境卫生</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2054000.00</w:t>
            </w:r>
          </w:p>
        </w:tc>
        <w:tc>
          <w:tcPr>
            <w:tcW w:w="1134" w:type="dxa"/>
            <w:vAlign w:val="center"/>
          </w:tcPr>
          <w:p>
            <w:pPr>
              <w:pStyle w:val="13"/>
            </w:pPr>
            <w:r>
              <w:t>2054000.00</w:t>
            </w:r>
          </w:p>
        </w:tc>
        <w:tc>
          <w:tcPr>
            <w:tcW w:w="1134" w:type="dxa"/>
            <w:vAlign w:val="center"/>
          </w:tcPr>
          <w:p>
            <w:pPr>
              <w:pStyle w:val="13"/>
            </w:pPr>
            <w:r>
              <w:t>2054000.00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1350000.00</w:t>
            </w:r>
          </w:p>
        </w:tc>
        <w:tc>
          <w:tcPr>
            <w:tcW w:w="1134" w:type="dxa"/>
            <w:vAlign w:val="center"/>
          </w:tcPr>
          <w:p>
            <w:pPr>
              <w:pStyle w:val="13"/>
            </w:pPr>
            <w:r>
              <w:t>1350000.00</w:t>
            </w:r>
          </w:p>
        </w:tc>
        <w:tc>
          <w:tcPr>
            <w:tcW w:w="1134" w:type="dxa"/>
            <w:vAlign w:val="center"/>
          </w:tcPr>
          <w:p>
            <w:pPr>
              <w:pStyle w:val="13"/>
            </w:pPr>
            <w:r>
              <w:t>1350000.00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2130142</w:t>
            </w:r>
          </w:p>
        </w:tc>
        <w:tc>
          <w:tcPr>
            <w:tcW w:w="1559" w:type="dxa"/>
            <w:vAlign w:val="center"/>
          </w:tcPr>
          <w:p>
            <w:pPr>
              <w:pStyle w:val="14"/>
            </w:pPr>
            <w:r>
              <w:t>乡村道路建设</w:t>
            </w:r>
          </w:p>
        </w:tc>
        <w:tc>
          <w:tcPr>
            <w:tcW w:w="1134" w:type="dxa"/>
            <w:vAlign w:val="center"/>
          </w:tcPr>
          <w:p>
            <w:pPr>
              <w:pStyle w:val="13"/>
            </w:pPr>
            <w:r>
              <w:t>1350000.00</w:t>
            </w:r>
          </w:p>
        </w:tc>
        <w:tc>
          <w:tcPr>
            <w:tcW w:w="1134" w:type="dxa"/>
            <w:vAlign w:val="center"/>
          </w:tcPr>
          <w:p>
            <w:pPr>
              <w:pStyle w:val="13"/>
            </w:pPr>
            <w:r>
              <w:t>1350000.00</w:t>
            </w:r>
          </w:p>
        </w:tc>
        <w:tc>
          <w:tcPr>
            <w:tcW w:w="1134" w:type="dxa"/>
            <w:vAlign w:val="center"/>
          </w:tcPr>
          <w:p>
            <w:pPr>
              <w:pStyle w:val="13"/>
            </w:pPr>
            <w:r>
              <w:t>1350000.00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704000.00</w:t>
            </w:r>
          </w:p>
        </w:tc>
        <w:tc>
          <w:tcPr>
            <w:tcW w:w="1134" w:type="dxa"/>
            <w:vAlign w:val="center"/>
          </w:tcPr>
          <w:p>
            <w:pPr>
              <w:pStyle w:val="13"/>
            </w:pPr>
            <w:r>
              <w:t>704000.00</w:t>
            </w:r>
          </w:p>
        </w:tc>
        <w:tc>
          <w:tcPr>
            <w:tcW w:w="1134" w:type="dxa"/>
            <w:vAlign w:val="center"/>
          </w:tcPr>
          <w:p>
            <w:pPr>
              <w:pStyle w:val="13"/>
            </w:pPr>
            <w:r>
              <w:t>704000.00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2130701</w:t>
            </w:r>
          </w:p>
        </w:tc>
        <w:tc>
          <w:tcPr>
            <w:tcW w:w="1559" w:type="dxa"/>
            <w:vAlign w:val="center"/>
          </w:tcPr>
          <w:p>
            <w:pPr>
              <w:pStyle w:val="14"/>
            </w:pPr>
            <w:r>
              <w:t>对村级公益事业建设的补助</w:t>
            </w:r>
          </w:p>
        </w:tc>
        <w:tc>
          <w:tcPr>
            <w:tcW w:w="1134" w:type="dxa"/>
            <w:vAlign w:val="center"/>
          </w:tcPr>
          <w:p>
            <w:pPr>
              <w:pStyle w:val="13"/>
            </w:pPr>
            <w:r>
              <w:t>704000.00</w:t>
            </w:r>
          </w:p>
        </w:tc>
        <w:tc>
          <w:tcPr>
            <w:tcW w:w="1134" w:type="dxa"/>
            <w:vAlign w:val="center"/>
          </w:tcPr>
          <w:p>
            <w:pPr>
              <w:pStyle w:val="13"/>
            </w:pPr>
            <w:r>
              <w:t>704000.00</w:t>
            </w:r>
          </w:p>
        </w:tc>
        <w:tc>
          <w:tcPr>
            <w:tcW w:w="1134" w:type="dxa"/>
            <w:vAlign w:val="center"/>
          </w:tcPr>
          <w:p>
            <w:pPr>
              <w:pStyle w:val="13"/>
            </w:pPr>
            <w:r>
              <w:t>704000.00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387000.00</w:t>
            </w:r>
          </w:p>
        </w:tc>
        <w:tc>
          <w:tcPr>
            <w:tcW w:w="1134" w:type="dxa"/>
            <w:vAlign w:val="center"/>
          </w:tcPr>
          <w:p>
            <w:pPr>
              <w:pStyle w:val="13"/>
            </w:pPr>
            <w:r>
              <w:t>387000.00</w:t>
            </w:r>
          </w:p>
        </w:tc>
        <w:tc>
          <w:tcPr>
            <w:tcW w:w="1134" w:type="dxa"/>
            <w:vAlign w:val="center"/>
          </w:tcPr>
          <w:p>
            <w:pPr>
              <w:pStyle w:val="13"/>
            </w:pPr>
            <w:r>
              <w:t>387000.00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387000.00</w:t>
            </w:r>
          </w:p>
        </w:tc>
        <w:tc>
          <w:tcPr>
            <w:tcW w:w="1134" w:type="dxa"/>
            <w:vAlign w:val="center"/>
          </w:tcPr>
          <w:p>
            <w:pPr>
              <w:pStyle w:val="13"/>
            </w:pPr>
            <w:r>
              <w:t>387000.00</w:t>
            </w:r>
          </w:p>
        </w:tc>
        <w:tc>
          <w:tcPr>
            <w:tcW w:w="1134" w:type="dxa"/>
            <w:vAlign w:val="center"/>
          </w:tcPr>
          <w:p>
            <w:pPr>
              <w:pStyle w:val="13"/>
            </w:pPr>
            <w:r>
              <w:t>387000.00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387000.00</w:t>
            </w:r>
          </w:p>
        </w:tc>
        <w:tc>
          <w:tcPr>
            <w:tcW w:w="1134" w:type="dxa"/>
            <w:vAlign w:val="center"/>
          </w:tcPr>
          <w:p>
            <w:pPr>
              <w:pStyle w:val="13"/>
            </w:pPr>
            <w:r>
              <w:t>387000.00</w:t>
            </w:r>
          </w:p>
        </w:tc>
        <w:tc>
          <w:tcPr>
            <w:tcW w:w="1134" w:type="dxa"/>
            <w:vAlign w:val="center"/>
          </w:tcPr>
          <w:p>
            <w:pPr>
              <w:pStyle w:val="13"/>
            </w:pPr>
            <w:r>
              <w:t>387000.00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204001文安县大留镇镇人民政府党政综合办公室本级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12135467.00</w:t>
            </w:r>
          </w:p>
        </w:tc>
        <w:tc>
          <w:tcPr>
            <w:tcW w:w="1361" w:type="dxa"/>
            <w:vAlign w:val="center"/>
          </w:tcPr>
          <w:p>
            <w:pPr>
              <w:pStyle w:val="17"/>
            </w:pPr>
            <w:r>
              <w:t>8540557.00</w:t>
            </w:r>
          </w:p>
        </w:tc>
        <w:tc>
          <w:tcPr>
            <w:tcW w:w="1361" w:type="dxa"/>
            <w:vAlign w:val="center"/>
          </w:tcPr>
          <w:p>
            <w:pPr>
              <w:pStyle w:val="17"/>
            </w:pPr>
            <w:r>
              <w:t>3594910.00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7069557.00</w:t>
            </w:r>
          </w:p>
        </w:tc>
        <w:tc>
          <w:tcPr>
            <w:tcW w:w="1361" w:type="dxa"/>
            <w:vAlign w:val="center"/>
          </w:tcPr>
          <w:p>
            <w:pPr>
              <w:pStyle w:val="13"/>
            </w:pPr>
            <w:r>
              <w:t>7069557.00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7069557.00</w:t>
            </w:r>
          </w:p>
        </w:tc>
        <w:tc>
          <w:tcPr>
            <w:tcW w:w="1361" w:type="dxa"/>
            <w:vAlign w:val="center"/>
          </w:tcPr>
          <w:p>
            <w:pPr>
              <w:pStyle w:val="13"/>
            </w:pPr>
            <w:r>
              <w:t>7069557.00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7069557.00</w:t>
            </w:r>
          </w:p>
        </w:tc>
        <w:tc>
          <w:tcPr>
            <w:tcW w:w="1361" w:type="dxa"/>
            <w:vAlign w:val="center"/>
          </w:tcPr>
          <w:p>
            <w:pPr>
              <w:pStyle w:val="13"/>
            </w:pPr>
            <w:r>
              <w:t>7069557.00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3"/>
            </w:pPr>
            <w:r>
              <w:t>140910.00</w:t>
            </w:r>
          </w:p>
        </w:tc>
        <w:tc>
          <w:tcPr>
            <w:tcW w:w="1361" w:type="dxa"/>
            <w:vAlign w:val="center"/>
          </w:tcPr>
          <w:p>
            <w:pPr>
              <w:pStyle w:val="13"/>
            </w:pPr>
          </w:p>
        </w:tc>
        <w:tc>
          <w:tcPr>
            <w:tcW w:w="1361" w:type="dxa"/>
            <w:vAlign w:val="center"/>
          </w:tcPr>
          <w:p>
            <w:pPr>
              <w:pStyle w:val="13"/>
            </w:pPr>
            <w:r>
              <w:t>140910.00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3"/>
            </w:pPr>
            <w:r>
              <w:t>140910.00</w:t>
            </w:r>
          </w:p>
        </w:tc>
        <w:tc>
          <w:tcPr>
            <w:tcW w:w="1361" w:type="dxa"/>
            <w:vAlign w:val="center"/>
          </w:tcPr>
          <w:p>
            <w:pPr>
              <w:pStyle w:val="13"/>
            </w:pPr>
          </w:p>
        </w:tc>
        <w:tc>
          <w:tcPr>
            <w:tcW w:w="1361" w:type="dxa"/>
            <w:vAlign w:val="center"/>
          </w:tcPr>
          <w:p>
            <w:pPr>
              <w:pStyle w:val="13"/>
            </w:pPr>
            <w:r>
              <w:t>140910.00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2050201</w:t>
            </w:r>
          </w:p>
        </w:tc>
        <w:tc>
          <w:tcPr>
            <w:tcW w:w="4535" w:type="dxa"/>
            <w:vAlign w:val="center"/>
          </w:tcPr>
          <w:p>
            <w:pPr>
              <w:pStyle w:val="14"/>
            </w:pPr>
            <w:r>
              <w:t>学前教育</w:t>
            </w:r>
          </w:p>
        </w:tc>
        <w:tc>
          <w:tcPr>
            <w:tcW w:w="1361" w:type="dxa"/>
            <w:vAlign w:val="center"/>
          </w:tcPr>
          <w:p>
            <w:pPr>
              <w:pStyle w:val="13"/>
            </w:pPr>
            <w:r>
              <w:t>140910.00</w:t>
            </w:r>
          </w:p>
        </w:tc>
        <w:tc>
          <w:tcPr>
            <w:tcW w:w="1361" w:type="dxa"/>
            <w:vAlign w:val="center"/>
          </w:tcPr>
          <w:p>
            <w:pPr>
              <w:pStyle w:val="13"/>
            </w:pPr>
          </w:p>
        </w:tc>
        <w:tc>
          <w:tcPr>
            <w:tcW w:w="1361" w:type="dxa"/>
            <w:vAlign w:val="center"/>
          </w:tcPr>
          <w:p>
            <w:pPr>
              <w:pStyle w:val="13"/>
            </w:pPr>
            <w:r>
              <w:t>140910.00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1084000.00</w:t>
            </w:r>
          </w:p>
        </w:tc>
        <w:tc>
          <w:tcPr>
            <w:tcW w:w="1361" w:type="dxa"/>
            <w:vAlign w:val="center"/>
          </w:tcPr>
          <w:p>
            <w:pPr>
              <w:pStyle w:val="13"/>
            </w:pPr>
            <w:r>
              <w:t>1084000.00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1084000.00</w:t>
            </w:r>
          </w:p>
        </w:tc>
        <w:tc>
          <w:tcPr>
            <w:tcW w:w="1361" w:type="dxa"/>
            <w:vAlign w:val="center"/>
          </w:tcPr>
          <w:p>
            <w:pPr>
              <w:pStyle w:val="13"/>
            </w:pPr>
            <w:r>
              <w:t>1084000.00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1084000.00</w:t>
            </w:r>
          </w:p>
        </w:tc>
        <w:tc>
          <w:tcPr>
            <w:tcW w:w="1361" w:type="dxa"/>
            <w:vAlign w:val="center"/>
          </w:tcPr>
          <w:p>
            <w:pPr>
              <w:pStyle w:val="13"/>
            </w:pPr>
            <w:r>
              <w:t>1084000.00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211</w:t>
            </w:r>
          </w:p>
        </w:tc>
        <w:tc>
          <w:tcPr>
            <w:tcW w:w="4535" w:type="dxa"/>
            <w:vAlign w:val="center"/>
          </w:tcPr>
          <w:p>
            <w:pPr>
              <w:pStyle w:val="14"/>
            </w:pPr>
            <w:r>
              <w:t>节能环保支出</w:t>
            </w:r>
          </w:p>
        </w:tc>
        <w:tc>
          <w:tcPr>
            <w:tcW w:w="1361" w:type="dxa"/>
            <w:vAlign w:val="center"/>
          </w:tcPr>
          <w:p>
            <w:pPr>
              <w:pStyle w:val="13"/>
            </w:pPr>
            <w:r>
              <w:t>1000000.00</w:t>
            </w:r>
          </w:p>
        </w:tc>
        <w:tc>
          <w:tcPr>
            <w:tcW w:w="1361" w:type="dxa"/>
            <w:vAlign w:val="center"/>
          </w:tcPr>
          <w:p>
            <w:pPr>
              <w:pStyle w:val="13"/>
            </w:pPr>
          </w:p>
        </w:tc>
        <w:tc>
          <w:tcPr>
            <w:tcW w:w="1361" w:type="dxa"/>
            <w:vAlign w:val="center"/>
          </w:tcPr>
          <w:p>
            <w:pPr>
              <w:pStyle w:val="13"/>
            </w:pPr>
            <w:r>
              <w:t>1000000.00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21104</w:t>
            </w:r>
          </w:p>
        </w:tc>
        <w:tc>
          <w:tcPr>
            <w:tcW w:w="4535" w:type="dxa"/>
            <w:vAlign w:val="center"/>
          </w:tcPr>
          <w:p>
            <w:pPr>
              <w:pStyle w:val="14"/>
            </w:pPr>
            <w:r>
              <w:t>自然生态保护</w:t>
            </w:r>
          </w:p>
        </w:tc>
        <w:tc>
          <w:tcPr>
            <w:tcW w:w="1361" w:type="dxa"/>
            <w:vAlign w:val="center"/>
          </w:tcPr>
          <w:p>
            <w:pPr>
              <w:pStyle w:val="13"/>
            </w:pPr>
            <w:r>
              <w:t>1000000.00</w:t>
            </w:r>
          </w:p>
        </w:tc>
        <w:tc>
          <w:tcPr>
            <w:tcW w:w="1361" w:type="dxa"/>
            <w:vAlign w:val="center"/>
          </w:tcPr>
          <w:p>
            <w:pPr>
              <w:pStyle w:val="13"/>
            </w:pPr>
          </w:p>
        </w:tc>
        <w:tc>
          <w:tcPr>
            <w:tcW w:w="1361" w:type="dxa"/>
            <w:vAlign w:val="center"/>
          </w:tcPr>
          <w:p>
            <w:pPr>
              <w:pStyle w:val="13"/>
            </w:pPr>
            <w:r>
              <w:t>1000000.00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2110402</w:t>
            </w:r>
          </w:p>
        </w:tc>
        <w:tc>
          <w:tcPr>
            <w:tcW w:w="4535" w:type="dxa"/>
            <w:vAlign w:val="center"/>
          </w:tcPr>
          <w:p>
            <w:pPr>
              <w:pStyle w:val="14"/>
            </w:pPr>
            <w:r>
              <w:t>农村环境保护</w:t>
            </w:r>
          </w:p>
        </w:tc>
        <w:tc>
          <w:tcPr>
            <w:tcW w:w="1361" w:type="dxa"/>
            <w:vAlign w:val="center"/>
          </w:tcPr>
          <w:p>
            <w:pPr>
              <w:pStyle w:val="13"/>
            </w:pPr>
            <w:r>
              <w:t>1000000.00</w:t>
            </w:r>
          </w:p>
        </w:tc>
        <w:tc>
          <w:tcPr>
            <w:tcW w:w="1361" w:type="dxa"/>
            <w:vAlign w:val="center"/>
          </w:tcPr>
          <w:p>
            <w:pPr>
              <w:pStyle w:val="13"/>
            </w:pPr>
          </w:p>
        </w:tc>
        <w:tc>
          <w:tcPr>
            <w:tcW w:w="1361" w:type="dxa"/>
            <w:vAlign w:val="center"/>
          </w:tcPr>
          <w:p>
            <w:pPr>
              <w:pStyle w:val="13"/>
            </w:pPr>
            <w:r>
              <w:t>1000000.00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21213</w:t>
            </w:r>
          </w:p>
        </w:tc>
        <w:tc>
          <w:tcPr>
            <w:tcW w:w="4535" w:type="dxa"/>
            <w:vAlign w:val="center"/>
          </w:tcPr>
          <w:p>
            <w:pPr>
              <w:pStyle w:val="14"/>
            </w:pPr>
            <w:r>
              <w:t>城市基础设施配套费安排的支出</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2121302</w:t>
            </w:r>
          </w:p>
        </w:tc>
        <w:tc>
          <w:tcPr>
            <w:tcW w:w="4535" w:type="dxa"/>
            <w:vAlign w:val="center"/>
          </w:tcPr>
          <w:p>
            <w:pPr>
              <w:pStyle w:val="14"/>
            </w:pPr>
            <w:r>
              <w:t>城市环境卫生</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2054000.00</w:t>
            </w:r>
          </w:p>
        </w:tc>
        <w:tc>
          <w:tcPr>
            <w:tcW w:w="1361" w:type="dxa"/>
            <w:vAlign w:val="center"/>
          </w:tcPr>
          <w:p>
            <w:pPr>
              <w:pStyle w:val="13"/>
            </w:pPr>
          </w:p>
        </w:tc>
        <w:tc>
          <w:tcPr>
            <w:tcW w:w="1361" w:type="dxa"/>
            <w:vAlign w:val="center"/>
          </w:tcPr>
          <w:p>
            <w:pPr>
              <w:pStyle w:val="13"/>
            </w:pPr>
            <w:r>
              <w:t>2054000.00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1350000.00</w:t>
            </w:r>
          </w:p>
        </w:tc>
        <w:tc>
          <w:tcPr>
            <w:tcW w:w="1361" w:type="dxa"/>
            <w:vAlign w:val="center"/>
          </w:tcPr>
          <w:p>
            <w:pPr>
              <w:pStyle w:val="13"/>
            </w:pPr>
          </w:p>
        </w:tc>
        <w:tc>
          <w:tcPr>
            <w:tcW w:w="1361" w:type="dxa"/>
            <w:vAlign w:val="center"/>
          </w:tcPr>
          <w:p>
            <w:pPr>
              <w:pStyle w:val="13"/>
            </w:pPr>
            <w:r>
              <w:t>1350000.00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2130142</w:t>
            </w:r>
          </w:p>
        </w:tc>
        <w:tc>
          <w:tcPr>
            <w:tcW w:w="4535" w:type="dxa"/>
            <w:vAlign w:val="center"/>
          </w:tcPr>
          <w:p>
            <w:pPr>
              <w:pStyle w:val="14"/>
            </w:pPr>
            <w:r>
              <w:t>乡村道路建设</w:t>
            </w:r>
          </w:p>
        </w:tc>
        <w:tc>
          <w:tcPr>
            <w:tcW w:w="1361" w:type="dxa"/>
            <w:vAlign w:val="center"/>
          </w:tcPr>
          <w:p>
            <w:pPr>
              <w:pStyle w:val="13"/>
            </w:pPr>
            <w:r>
              <w:t>1350000.00</w:t>
            </w:r>
          </w:p>
        </w:tc>
        <w:tc>
          <w:tcPr>
            <w:tcW w:w="1361" w:type="dxa"/>
            <w:vAlign w:val="center"/>
          </w:tcPr>
          <w:p>
            <w:pPr>
              <w:pStyle w:val="13"/>
            </w:pPr>
          </w:p>
        </w:tc>
        <w:tc>
          <w:tcPr>
            <w:tcW w:w="1361" w:type="dxa"/>
            <w:vAlign w:val="center"/>
          </w:tcPr>
          <w:p>
            <w:pPr>
              <w:pStyle w:val="13"/>
            </w:pPr>
            <w:r>
              <w:t>1350000.00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704000.00</w:t>
            </w:r>
          </w:p>
        </w:tc>
        <w:tc>
          <w:tcPr>
            <w:tcW w:w="1361" w:type="dxa"/>
            <w:vAlign w:val="center"/>
          </w:tcPr>
          <w:p>
            <w:pPr>
              <w:pStyle w:val="13"/>
            </w:pPr>
          </w:p>
        </w:tc>
        <w:tc>
          <w:tcPr>
            <w:tcW w:w="1361" w:type="dxa"/>
            <w:vAlign w:val="center"/>
          </w:tcPr>
          <w:p>
            <w:pPr>
              <w:pStyle w:val="13"/>
            </w:pPr>
            <w:r>
              <w:t>704000.00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2130701</w:t>
            </w:r>
          </w:p>
        </w:tc>
        <w:tc>
          <w:tcPr>
            <w:tcW w:w="4535" w:type="dxa"/>
            <w:vAlign w:val="center"/>
          </w:tcPr>
          <w:p>
            <w:pPr>
              <w:pStyle w:val="14"/>
            </w:pPr>
            <w:r>
              <w:t>对村级公益事业建设的补助</w:t>
            </w:r>
          </w:p>
        </w:tc>
        <w:tc>
          <w:tcPr>
            <w:tcW w:w="1361" w:type="dxa"/>
            <w:vAlign w:val="center"/>
          </w:tcPr>
          <w:p>
            <w:pPr>
              <w:pStyle w:val="13"/>
            </w:pPr>
            <w:r>
              <w:t>704000.00</w:t>
            </w:r>
          </w:p>
        </w:tc>
        <w:tc>
          <w:tcPr>
            <w:tcW w:w="1361" w:type="dxa"/>
            <w:vAlign w:val="center"/>
          </w:tcPr>
          <w:p>
            <w:pPr>
              <w:pStyle w:val="13"/>
            </w:pPr>
          </w:p>
        </w:tc>
        <w:tc>
          <w:tcPr>
            <w:tcW w:w="1361" w:type="dxa"/>
            <w:vAlign w:val="center"/>
          </w:tcPr>
          <w:p>
            <w:pPr>
              <w:pStyle w:val="13"/>
            </w:pPr>
            <w:r>
              <w:t>704000.00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387000.00</w:t>
            </w:r>
          </w:p>
        </w:tc>
        <w:tc>
          <w:tcPr>
            <w:tcW w:w="1361" w:type="dxa"/>
            <w:vAlign w:val="center"/>
          </w:tcPr>
          <w:p>
            <w:pPr>
              <w:pStyle w:val="13"/>
            </w:pPr>
            <w:r>
              <w:t>387000.00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387000.00</w:t>
            </w:r>
          </w:p>
        </w:tc>
        <w:tc>
          <w:tcPr>
            <w:tcW w:w="1361" w:type="dxa"/>
            <w:vAlign w:val="center"/>
          </w:tcPr>
          <w:p>
            <w:pPr>
              <w:pStyle w:val="13"/>
            </w:pPr>
            <w:r>
              <w:t>387000.00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387000.00</w:t>
            </w:r>
          </w:p>
        </w:tc>
        <w:tc>
          <w:tcPr>
            <w:tcW w:w="1361" w:type="dxa"/>
            <w:vAlign w:val="center"/>
          </w:tcPr>
          <w:p>
            <w:pPr>
              <w:pStyle w:val="13"/>
            </w:pPr>
            <w:r>
              <w:t>387000.00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204001文安县大留镇镇人民政府党政综合办公室本级</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11735467.00</w:t>
            </w:r>
          </w:p>
        </w:tc>
        <w:tc>
          <w:tcPr>
            <w:tcW w:w="3402" w:type="dxa"/>
            <w:vAlign w:val="center"/>
          </w:tcPr>
          <w:p>
            <w:pPr>
              <w:pStyle w:val="14"/>
            </w:pPr>
            <w:r>
              <w:t>一、一般公共服务支出</w:t>
            </w:r>
          </w:p>
        </w:tc>
        <w:tc>
          <w:tcPr>
            <w:tcW w:w="1474" w:type="dxa"/>
            <w:vAlign w:val="center"/>
          </w:tcPr>
          <w:p>
            <w:pPr>
              <w:pStyle w:val="13"/>
            </w:pPr>
            <w:r>
              <w:t>7069557.00</w:t>
            </w:r>
          </w:p>
        </w:tc>
        <w:tc>
          <w:tcPr>
            <w:tcW w:w="1474" w:type="dxa"/>
            <w:vAlign w:val="center"/>
          </w:tcPr>
          <w:p>
            <w:pPr>
              <w:pStyle w:val="13"/>
            </w:pPr>
            <w:r>
              <w:t>7069557.00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400000.00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140910.00</w:t>
            </w:r>
          </w:p>
        </w:tc>
        <w:tc>
          <w:tcPr>
            <w:tcW w:w="1474" w:type="dxa"/>
            <w:vAlign w:val="center"/>
          </w:tcPr>
          <w:p>
            <w:pPr>
              <w:pStyle w:val="13"/>
            </w:pPr>
            <w:r>
              <w:t>140910.00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1084000.00</w:t>
            </w:r>
          </w:p>
        </w:tc>
        <w:tc>
          <w:tcPr>
            <w:tcW w:w="1474" w:type="dxa"/>
            <w:vAlign w:val="center"/>
          </w:tcPr>
          <w:p>
            <w:pPr>
              <w:pStyle w:val="13"/>
            </w:pPr>
            <w:r>
              <w:t>1084000.00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r>
              <w:t>1000000.00</w:t>
            </w:r>
          </w:p>
        </w:tc>
        <w:tc>
          <w:tcPr>
            <w:tcW w:w="1474" w:type="dxa"/>
            <w:vAlign w:val="center"/>
          </w:tcPr>
          <w:p>
            <w:pPr>
              <w:pStyle w:val="13"/>
            </w:pPr>
            <w:r>
              <w:t>1000000.00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400000.00</w:t>
            </w:r>
          </w:p>
        </w:tc>
        <w:tc>
          <w:tcPr>
            <w:tcW w:w="1474" w:type="dxa"/>
            <w:vAlign w:val="center"/>
          </w:tcPr>
          <w:p>
            <w:pPr>
              <w:pStyle w:val="13"/>
            </w:pPr>
          </w:p>
        </w:tc>
        <w:tc>
          <w:tcPr>
            <w:tcW w:w="1474" w:type="dxa"/>
            <w:vAlign w:val="center"/>
          </w:tcPr>
          <w:p>
            <w:pPr>
              <w:pStyle w:val="13"/>
            </w:pPr>
            <w:r>
              <w:t>400000.00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2054000.00</w:t>
            </w:r>
          </w:p>
        </w:tc>
        <w:tc>
          <w:tcPr>
            <w:tcW w:w="1474" w:type="dxa"/>
            <w:vAlign w:val="center"/>
          </w:tcPr>
          <w:p>
            <w:pPr>
              <w:pStyle w:val="13"/>
            </w:pPr>
            <w:r>
              <w:t>2054000.00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387000.00</w:t>
            </w:r>
          </w:p>
        </w:tc>
        <w:tc>
          <w:tcPr>
            <w:tcW w:w="1474" w:type="dxa"/>
            <w:vAlign w:val="center"/>
          </w:tcPr>
          <w:p>
            <w:pPr>
              <w:pStyle w:val="13"/>
            </w:pPr>
            <w:r>
              <w:t>387000.00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12135467.00</w:t>
            </w:r>
          </w:p>
        </w:tc>
        <w:tc>
          <w:tcPr>
            <w:tcW w:w="3402" w:type="dxa"/>
            <w:vAlign w:val="center"/>
          </w:tcPr>
          <w:p>
            <w:pPr>
              <w:pStyle w:val="16"/>
            </w:pPr>
            <w:r>
              <w:t>本年支出合计</w:t>
            </w:r>
          </w:p>
        </w:tc>
        <w:tc>
          <w:tcPr>
            <w:tcW w:w="1474" w:type="dxa"/>
            <w:vAlign w:val="center"/>
          </w:tcPr>
          <w:p>
            <w:pPr>
              <w:pStyle w:val="17"/>
            </w:pPr>
            <w:r>
              <w:t>12135467.00</w:t>
            </w:r>
          </w:p>
        </w:tc>
        <w:tc>
          <w:tcPr>
            <w:tcW w:w="1474" w:type="dxa"/>
            <w:vAlign w:val="center"/>
          </w:tcPr>
          <w:p>
            <w:pPr>
              <w:pStyle w:val="17"/>
            </w:pPr>
            <w:r>
              <w:t>11735467.00</w:t>
            </w:r>
          </w:p>
        </w:tc>
        <w:tc>
          <w:tcPr>
            <w:tcW w:w="1474" w:type="dxa"/>
            <w:vAlign w:val="center"/>
          </w:tcPr>
          <w:p>
            <w:pPr>
              <w:pStyle w:val="17"/>
            </w:pPr>
            <w:r>
              <w:t>400000.00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12135467.00</w:t>
            </w:r>
          </w:p>
        </w:tc>
        <w:tc>
          <w:tcPr>
            <w:tcW w:w="3402" w:type="dxa"/>
            <w:vAlign w:val="center"/>
          </w:tcPr>
          <w:p>
            <w:pPr>
              <w:pStyle w:val="16"/>
            </w:pPr>
            <w:r>
              <w:t>支出总计</w:t>
            </w:r>
          </w:p>
        </w:tc>
        <w:tc>
          <w:tcPr>
            <w:tcW w:w="1474" w:type="dxa"/>
            <w:vAlign w:val="center"/>
          </w:tcPr>
          <w:p>
            <w:pPr>
              <w:pStyle w:val="17"/>
            </w:pPr>
            <w:r>
              <w:t>12135467.00</w:t>
            </w:r>
          </w:p>
        </w:tc>
        <w:tc>
          <w:tcPr>
            <w:tcW w:w="1474" w:type="dxa"/>
            <w:vAlign w:val="center"/>
          </w:tcPr>
          <w:p>
            <w:pPr>
              <w:pStyle w:val="17"/>
            </w:pPr>
            <w:r>
              <w:t>11735467.00</w:t>
            </w:r>
          </w:p>
        </w:tc>
        <w:tc>
          <w:tcPr>
            <w:tcW w:w="1474" w:type="dxa"/>
            <w:vAlign w:val="center"/>
          </w:tcPr>
          <w:p>
            <w:pPr>
              <w:pStyle w:val="17"/>
            </w:pPr>
            <w:r>
              <w:t>400000.00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204001文安县大留镇镇人民政府党政综合办公室本级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11735467.00</w:t>
            </w:r>
          </w:p>
        </w:tc>
        <w:tc>
          <w:tcPr>
            <w:tcW w:w="2551" w:type="dxa"/>
            <w:vAlign w:val="center"/>
          </w:tcPr>
          <w:p>
            <w:pPr>
              <w:pStyle w:val="17"/>
            </w:pPr>
            <w:r>
              <w:t>8540557.00</w:t>
            </w:r>
          </w:p>
        </w:tc>
        <w:tc>
          <w:tcPr>
            <w:tcW w:w="2551" w:type="dxa"/>
            <w:vAlign w:val="center"/>
          </w:tcPr>
          <w:p>
            <w:pPr>
              <w:pStyle w:val="17"/>
            </w:pPr>
            <w:r>
              <w:t>3194910.00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7069557.00</w:t>
            </w:r>
          </w:p>
        </w:tc>
        <w:tc>
          <w:tcPr>
            <w:tcW w:w="2551" w:type="dxa"/>
            <w:vAlign w:val="center"/>
          </w:tcPr>
          <w:p>
            <w:pPr>
              <w:pStyle w:val="13"/>
            </w:pPr>
            <w:r>
              <w:t>7069557.00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7069557.00</w:t>
            </w:r>
          </w:p>
        </w:tc>
        <w:tc>
          <w:tcPr>
            <w:tcW w:w="2551" w:type="dxa"/>
            <w:vAlign w:val="center"/>
          </w:tcPr>
          <w:p>
            <w:pPr>
              <w:pStyle w:val="13"/>
            </w:pPr>
            <w:r>
              <w:t>7069557.00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7069557.00</w:t>
            </w:r>
          </w:p>
        </w:tc>
        <w:tc>
          <w:tcPr>
            <w:tcW w:w="2551" w:type="dxa"/>
            <w:vAlign w:val="center"/>
          </w:tcPr>
          <w:p>
            <w:pPr>
              <w:pStyle w:val="13"/>
            </w:pPr>
            <w:r>
              <w:t>7069557.00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140910.00</w:t>
            </w:r>
          </w:p>
        </w:tc>
        <w:tc>
          <w:tcPr>
            <w:tcW w:w="2551" w:type="dxa"/>
            <w:vAlign w:val="center"/>
          </w:tcPr>
          <w:p>
            <w:pPr>
              <w:pStyle w:val="13"/>
            </w:pPr>
          </w:p>
        </w:tc>
        <w:tc>
          <w:tcPr>
            <w:tcW w:w="2551" w:type="dxa"/>
            <w:vAlign w:val="center"/>
          </w:tcPr>
          <w:p>
            <w:pPr>
              <w:pStyle w:val="13"/>
            </w:pPr>
            <w:r>
              <w:t>140910.00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3"/>
            </w:pPr>
            <w:r>
              <w:t>140910.00</w:t>
            </w:r>
          </w:p>
        </w:tc>
        <w:tc>
          <w:tcPr>
            <w:tcW w:w="2551" w:type="dxa"/>
            <w:vAlign w:val="center"/>
          </w:tcPr>
          <w:p>
            <w:pPr>
              <w:pStyle w:val="13"/>
            </w:pPr>
          </w:p>
        </w:tc>
        <w:tc>
          <w:tcPr>
            <w:tcW w:w="2551" w:type="dxa"/>
            <w:vAlign w:val="center"/>
          </w:tcPr>
          <w:p>
            <w:pPr>
              <w:pStyle w:val="13"/>
            </w:pPr>
            <w:r>
              <w:t>140910.00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2050201</w:t>
            </w:r>
          </w:p>
        </w:tc>
        <w:tc>
          <w:tcPr>
            <w:tcW w:w="4535" w:type="dxa"/>
            <w:vAlign w:val="center"/>
          </w:tcPr>
          <w:p>
            <w:pPr>
              <w:pStyle w:val="14"/>
            </w:pPr>
            <w:r>
              <w:t>学前教育</w:t>
            </w:r>
          </w:p>
        </w:tc>
        <w:tc>
          <w:tcPr>
            <w:tcW w:w="2551" w:type="dxa"/>
            <w:vAlign w:val="center"/>
          </w:tcPr>
          <w:p>
            <w:pPr>
              <w:pStyle w:val="13"/>
            </w:pPr>
            <w:r>
              <w:t>140910.00</w:t>
            </w:r>
          </w:p>
        </w:tc>
        <w:tc>
          <w:tcPr>
            <w:tcW w:w="2551" w:type="dxa"/>
            <w:vAlign w:val="center"/>
          </w:tcPr>
          <w:p>
            <w:pPr>
              <w:pStyle w:val="13"/>
            </w:pPr>
          </w:p>
        </w:tc>
        <w:tc>
          <w:tcPr>
            <w:tcW w:w="2551" w:type="dxa"/>
            <w:vAlign w:val="center"/>
          </w:tcPr>
          <w:p>
            <w:pPr>
              <w:pStyle w:val="13"/>
            </w:pPr>
            <w:r>
              <w:t>140910.00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1084000.00</w:t>
            </w:r>
          </w:p>
        </w:tc>
        <w:tc>
          <w:tcPr>
            <w:tcW w:w="2551" w:type="dxa"/>
            <w:vAlign w:val="center"/>
          </w:tcPr>
          <w:p>
            <w:pPr>
              <w:pStyle w:val="13"/>
            </w:pPr>
            <w:r>
              <w:t>1084000.00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1084000.00</w:t>
            </w:r>
          </w:p>
        </w:tc>
        <w:tc>
          <w:tcPr>
            <w:tcW w:w="2551" w:type="dxa"/>
            <w:vAlign w:val="center"/>
          </w:tcPr>
          <w:p>
            <w:pPr>
              <w:pStyle w:val="13"/>
            </w:pPr>
            <w:r>
              <w:t>1084000.00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1084000.00</w:t>
            </w:r>
          </w:p>
        </w:tc>
        <w:tc>
          <w:tcPr>
            <w:tcW w:w="2551" w:type="dxa"/>
            <w:vAlign w:val="center"/>
          </w:tcPr>
          <w:p>
            <w:pPr>
              <w:pStyle w:val="13"/>
            </w:pPr>
            <w:r>
              <w:t>1084000.00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211</w:t>
            </w:r>
          </w:p>
        </w:tc>
        <w:tc>
          <w:tcPr>
            <w:tcW w:w="4535" w:type="dxa"/>
            <w:vAlign w:val="center"/>
          </w:tcPr>
          <w:p>
            <w:pPr>
              <w:pStyle w:val="14"/>
            </w:pPr>
            <w:r>
              <w:t>节能环保支出</w:t>
            </w:r>
          </w:p>
        </w:tc>
        <w:tc>
          <w:tcPr>
            <w:tcW w:w="2551" w:type="dxa"/>
            <w:vAlign w:val="center"/>
          </w:tcPr>
          <w:p>
            <w:pPr>
              <w:pStyle w:val="13"/>
            </w:pPr>
            <w:r>
              <w:t>1000000.00</w:t>
            </w:r>
          </w:p>
        </w:tc>
        <w:tc>
          <w:tcPr>
            <w:tcW w:w="2551" w:type="dxa"/>
            <w:vAlign w:val="center"/>
          </w:tcPr>
          <w:p>
            <w:pPr>
              <w:pStyle w:val="13"/>
            </w:pPr>
          </w:p>
        </w:tc>
        <w:tc>
          <w:tcPr>
            <w:tcW w:w="2551" w:type="dxa"/>
            <w:vAlign w:val="center"/>
          </w:tcPr>
          <w:p>
            <w:pPr>
              <w:pStyle w:val="13"/>
            </w:pPr>
            <w:r>
              <w:t>1000000.00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21104</w:t>
            </w:r>
          </w:p>
        </w:tc>
        <w:tc>
          <w:tcPr>
            <w:tcW w:w="4535" w:type="dxa"/>
            <w:vAlign w:val="center"/>
          </w:tcPr>
          <w:p>
            <w:pPr>
              <w:pStyle w:val="14"/>
            </w:pPr>
            <w:r>
              <w:t>自然生态保护</w:t>
            </w:r>
          </w:p>
        </w:tc>
        <w:tc>
          <w:tcPr>
            <w:tcW w:w="2551" w:type="dxa"/>
            <w:vAlign w:val="center"/>
          </w:tcPr>
          <w:p>
            <w:pPr>
              <w:pStyle w:val="13"/>
            </w:pPr>
            <w:r>
              <w:t>1000000.00</w:t>
            </w:r>
          </w:p>
        </w:tc>
        <w:tc>
          <w:tcPr>
            <w:tcW w:w="2551" w:type="dxa"/>
            <w:vAlign w:val="center"/>
          </w:tcPr>
          <w:p>
            <w:pPr>
              <w:pStyle w:val="13"/>
            </w:pPr>
          </w:p>
        </w:tc>
        <w:tc>
          <w:tcPr>
            <w:tcW w:w="2551" w:type="dxa"/>
            <w:vAlign w:val="center"/>
          </w:tcPr>
          <w:p>
            <w:pPr>
              <w:pStyle w:val="13"/>
            </w:pPr>
            <w:r>
              <w:t>1000000.00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2110402</w:t>
            </w:r>
          </w:p>
        </w:tc>
        <w:tc>
          <w:tcPr>
            <w:tcW w:w="4535" w:type="dxa"/>
            <w:vAlign w:val="center"/>
          </w:tcPr>
          <w:p>
            <w:pPr>
              <w:pStyle w:val="14"/>
            </w:pPr>
            <w:r>
              <w:t>农村环境保护</w:t>
            </w:r>
          </w:p>
        </w:tc>
        <w:tc>
          <w:tcPr>
            <w:tcW w:w="2551" w:type="dxa"/>
            <w:vAlign w:val="center"/>
          </w:tcPr>
          <w:p>
            <w:pPr>
              <w:pStyle w:val="13"/>
            </w:pPr>
            <w:r>
              <w:t>1000000.00</w:t>
            </w:r>
          </w:p>
        </w:tc>
        <w:tc>
          <w:tcPr>
            <w:tcW w:w="2551" w:type="dxa"/>
            <w:vAlign w:val="center"/>
          </w:tcPr>
          <w:p>
            <w:pPr>
              <w:pStyle w:val="13"/>
            </w:pPr>
          </w:p>
        </w:tc>
        <w:tc>
          <w:tcPr>
            <w:tcW w:w="2551" w:type="dxa"/>
            <w:vAlign w:val="center"/>
          </w:tcPr>
          <w:p>
            <w:pPr>
              <w:pStyle w:val="13"/>
            </w:pPr>
            <w:r>
              <w:t>1000000.00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2054000.00</w:t>
            </w:r>
          </w:p>
        </w:tc>
        <w:tc>
          <w:tcPr>
            <w:tcW w:w="2551" w:type="dxa"/>
            <w:vAlign w:val="center"/>
          </w:tcPr>
          <w:p>
            <w:pPr>
              <w:pStyle w:val="13"/>
            </w:pPr>
          </w:p>
        </w:tc>
        <w:tc>
          <w:tcPr>
            <w:tcW w:w="2551" w:type="dxa"/>
            <w:vAlign w:val="center"/>
          </w:tcPr>
          <w:p>
            <w:pPr>
              <w:pStyle w:val="13"/>
            </w:pPr>
            <w:r>
              <w:t>2054000.00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1350000.00</w:t>
            </w:r>
          </w:p>
        </w:tc>
        <w:tc>
          <w:tcPr>
            <w:tcW w:w="2551" w:type="dxa"/>
            <w:vAlign w:val="center"/>
          </w:tcPr>
          <w:p>
            <w:pPr>
              <w:pStyle w:val="13"/>
            </w:pPr>
          </w:p>
        </w:tc>
        <w:tc>
          <w:tcPr>
            <w:tcW w:w="2551" w:type="dxa"/>
            <w:vAlign w:val="center"/>
          </w:tcPr>
          <w:p>
            <w:pPr>
              <w:pStyle w:val="13"/>
            </w:pPr>
            <w:r>
              <w:t>1350000.00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2130142</w:t>
            </w:r>
          </w:p>
        </w:tc>
        <w:tc>
          <w:tcPr>
            <w:tcW w:w="4535" w:type="dxa"/>
            <w:vAlign w:val="center"/>
          </w:tcPr>
          <w:p>
            <w:pPr>
              <w:pStyle w:val="14"/>
            </w:pPr>
            <w:r>
              <w:t>乡村道路建设</w:t>
            </w:r>
          </w:p>
        </w:tc>
        <w:tc>
          <w:tcPr>
            <w:tcW w:w="2551" w:type="dxa"/>
            <w:vAlign w:val="center"/>
          </w:tcPr>
          <w:p>
            <w:pPr>
              <w:pStyle w:val="13"/>
            </w:pPr>
            <w:r>
              <w:t>1350000.00</w:t>
            </w:r>
          </w:p>
        </w:tc>
        <w:tc>
          <w:tcPr>
            <w:tcW w:w="2551" w:type="dxa"/>
            <w:vAlign w:val="center"/>
          </w:tcPr>
          <w:p>
            <w:pPr>
              <w:pStyle w:val="13"/>
            </w:pPr>
          </w:p>
        </w:tc>
        <w:tc>
          <w:tcPr>
            <w:tcW w:w="2551" w:type="dxa"/>
            <w:vAlign w:val="center"/>
          </w:tcPr>
          <w:p>
            <w:pPr>
              <w:pStyle w:val="13"/>
            </w:pPr>
            <w:r>
              <w:t>1350000.00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704000.00</w:t>
            </w:r>
          </w:p>
        </w:tc>
        <w:tc>
          <w:tcPr>
            <w:tcW w:w="2551" w:type="dxa"/>
            <w:vAlign w:val="center"/>
          </w:tcPr>
          <w:p>
            <w:pPr>
              <w:pStyle w:val="13"/>
            </w:pPr>
          </w:p>
        </w:tc>
        <w:tc>
          <w:tcPr>
            <w:tcW w:w="2551" w:type="dxa"/>
            <w:vAlign w:val="center"/>
          </w:tcPr>
          <w:p>
            <w:pPr>
              <w:pStyle w:val="13"/>
            </w:pPr>
            <w:r>
              <w:t>704000.00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2130701</w:t>
            </w:r>
          </w:p>
        </w:tc>
        <w:tc>
          <w:tcPr>
            <w:tcW w:w="4535" w:type="dxa"/>
            <w:vAlign w:val="center"/>
          </w:tcPr>
          <w:p>
            <w:pPr>
              <w:pStyle w:val="14"/>
            </w:pPr>
            <w:r>
              <w:t>对村级公益事业建设的补助</w:t>
            </w:r>
          </w:p>
        </w:tc>
        <w:tc>
          <w:tcPr>
            <w:tcW w:w="2551" w:type="dxa"/>
            <w:vAlign w:val="center"/>
          </w:tcPr>
          <w:p>
            <w:pPr>
              <w:pStyle w:val="13"/>
            </w:pPr>
            <w:r>
              <w:t>704000.00</w:t>
            </w:r>
          </w:p>
        </w:tc>
        <w:tc>
          <w:tcPr>
            <w:tcW w:w="2551" w:type="dxa"/>
            <w:vAlign w:val="center"/>
          </w:tcPr>
          <w:p>
            <w:pPr>
              <w:pStyle w:val="13"/>
            </w:pPr>
          </w:p>
        </w:tc>
        <w:tc>
          <w:tcPr>
            <w:tcW w:w="2551" w:type="dxa"/>
            <w:vAlign w:val="center"/>
          </w:tcPr>
          <w:p>
            <w:pPr>
              <w:pStyle w:val="13"/>
            </w:pPr>
            <w:r>
              <w:t>704000.00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387000.00</w:t>
            </w:r>
          </w:p>
        </w:tc>
        <w:tc>
          <w:tcPr>
            <w:tcW w:w="2551" w:type="dxa"/>
            <w:vAlign w:val="center"/>
          </w:tcPr>
          <w:p>
            <w:pPr>
              <w:pStyle w:val="13"/>
            </w:pPr>
            <w:r>
              <w:t>387000.00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387000.00</w:t>
            </w:r>
          </w:p>
        </w:tc>
        <w:tc>
          <w:tcPr>
            <w:tcW w:w="2551" w:type="dxa"/>
            <w:vAlign w:val="center"/>
          </w:tcPr>
          <w:p>
            <w:pPr>
              <w:pStyle w:val="13"/>
            </w:pPr>
            <w:r>
              <w:t>387000.00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387000.00</w:t>
            </w:r>
          </w:p>
        </w:tc>
        <w:tc>
          <w:tcPr>
            <w:tcW w:w="2551" w:type="dxa"/>
            <w:vAlign w:val="center"/>
          </w:tcPr>
          <w:p>
            <w:pPr>
              <w:pStyle w:val="13"/>
            </w:pPr>
            <w:r>
              <w:t>387000.00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204001文安县大留镇镇人民政府党政综合办公室本级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8540557.00</w:t>
            </w:r>
          </w:p>
        </w:tc>
        <w:tc>
          <w:tcPr>
            <w:tcW w:w="2551" w:type="dxa"/>
            <w:vAlign w:val="center"/>
          </w:tcPr>
          <w:p>
            <w:pPr>
              <w:pStyle w:val="17"/>
            </w:pPr>
            <w:r>
              <w:t>7540000.00</w:t>
            </w:r>
          </w:p>
        </w:tc>
        <w:tc>
          <w:tcPr>
            <w:tcW w:w="2551" w:type="dxa"/>
            <w:vAlign w:val="center"/>
          </w:tcPr>
          <w:p>
            <w:pPr>
              <w:pStyle w:val="17"/>
            </w:pPr>
            <w:r>
              <w:t>1000557.00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6655580.00</w:t>
            </w:r>
          </w:p>
        </w:tc>
        <w:tc>
          <w:tcPr>
            <w:tcW w:w="2551" w:type="dxa"/>
            <w:vAlign w:val="center"/>
          </w:tcPr>
          <w:p>
            <w:pPr>
              <w:pStyle w:val="13"/>
            </w:pPr>
            <w:r>
              <w:t>6655580.00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792460.00</w:t>
            </w:r>
          </w:p>
        </w:tc>
        <w:tc>
          <w:tcPr>
            <w:tcW w:w="2551" w:type="dxa"/>
            <w:vAlign w:val="center"/>
          </w:tcPr>
          <w:p>
            <w:pPr>
              <w:pStyle w:val="13"/>
            </w:pPr>
            <w:r>
              <w:t>792460.00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1501520.00</w:t>
            </w:r>
          </w:p>
        </w:tc>
        <w:tc>
          <w:tcPr>
            <w:tcW w:w="2551" w:type="dxa"/>
            <w:vAlign w:val="center"/>
          </w:tcPr>
          <w:p>
            <w:pPr>
              <w:pStyle w:val="13"/>
            </w:pPr>
            <w:r>
              <w:t>1501520.00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493280.00</w:t>
            </w:r>
          </w:p>
        </w:tc>
        <w:tc>
          <w:tcPr>
            <w:tcW w:w="2551" w:type="dxa"/>
            <w:vAlign w:val="center"/>
          </w:tcPr>
          <w:p>
            <w:pPr>
              <w:pStyle w:val="13"/>
            </w:pPr>
            <w:r>
              <w:t>493280.00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1934000.00</w:t>
            </w:r>
          </w:p>
        </w:tc>
        <w:tc>
          <w:tcPr>
            <w:tcW w:w="2551" w:type="dxa"/>
            <w:vAlign w:val="center"/>
          </w:tcPr>
          <w:p>
            <w:pPr>
              <w:pStyle w:val="13"/>
            </w:pPr>
            <w:r>
              <w:t>1934000.00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1084000.00</w:t>
            </w:r>
          </w:p>
        </w:tc>
        <w:tc>
          <w:tcPr>
            <w:tcW w:w="2551" w:type="dxa"/>
            <w:vAlign w:val="center"/>
          </w:tcPr>
          <w:p>
            <w:pPr>
              <w:pStyle w:val="13"/>
            </w:pPr>
            <w:r>
              <w:t>1084000.00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412000.00</w:t>
            </w:r>
          </w:p>
        </w:tc>
        <w:tc>
          <w:tcPr>
            <w:tcW w:w="2551" w:type="dxa"/>
            <w:vAlign w:val="center"/>
          </w:tcPr>
          <w:p>
            <w:pPr>
              <w:pStyle w:val="13"/>
            </w:pPr>
            <w:r>
              <w:t>412000.00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42320.00</w:t>
            </w:r>
          </w:p>
        </w:tc>
        <w:tc>
          <w:tcPr>
            <w:tcW w:w="2551" w:type="dxa"/>
            <w:vAlign w:val="center"/>
          </w:tcPr>
          <w:p>
            <w:pPr>
              <w:pStyle w:val="13"/>
            </w:pPr>
            <w:r>
              <w:t>42320.00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387000.00</w:t>
            </w:r>
          </w:p>
        </w:tc>
        <w:tc>
          <w:tcPr>
            <w:tcW w:w="2551" w:type="dxa"/>
            <w:vAlign w:val="center"/>
          </w:tcPr>
          <w:p>
            <w:pPr>
              <w:pStyle w:val="13"/>
            </w:pPr>
            <w:r>
              <w:t>387000.00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9000.00</w:t>
            </w:r>
          </w:p>
        </w:tc>
        <w:tc>
          <w:tcPr>
            <w:tcW w:w="2551" w:type="dxa"/>
            <w:vAlign w:val="center"/>
          </w:tcPr>
          <w:p>
            <w:pPr>
              <w:pStyle w:val="13"/>
            </w:pPr>
            <w:r>
              <w:t>9000.00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1000557.00</w:t>
            </w:r>
          </w:p>
        </w:tc>
        <w:tc>
          <w:tcPr>
            <w:tcW w:w="2551" w:type="dxa"/>
            <w:vAlign w:val="center"/>
          </w:tcPr>
          <w:p>
            <w:pPr>
              <w:pStyle w:val="13"/>
            </w:pPr>
          </w:p>
        </w:tc>
        <w:tc>
          <w:tcPr>
            <w:tcW w:w="2551" w:type="dxa"/>
            <w:vAlign w:val="center"/>
          </w:tcPr>
          <w:p>
            <w:pPr>
              <w:pStyle w:val="13"/>
            </w:pPr>
            <w:r>
              <w:t>1000557.00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396357.00</w:t>
            </w:r>
          </w:p>
        </w:tc>
        <w:tc>
          <w:tcPr>
            <w:tcW w:w="2551" w:type="dxa"/>
            <w:vAlign w:val="center"/>
          </w:tcPr>
          <w:p>
            <w:pPr>
              <w:pStyle w:val="13"/>
            </w:pPr>
          </w:p>
        </w:tc>
        <w:tc>
          <w:tcPr>
            <w:tcW w:w="2551" w:type="dxa"/>
            <w:vAlign w:val="center"/>
          </w:tcPr>
          <w:p>
            <w:pPr>
              <w:pStyle w:val="13"/>
            </w:pPr>
            <w:r>
              <w:t>396357.00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140000.00</w:t>
            </w:r>
          </w:p>
        </w:tc>
        <w:tc>
          <w:tcPr>
            <w:tcW w:w="2551" w:type="dxa"/>
            <w:vAlign w:val="center"/>
          </w:tcPr>
          <w:p>
            <w:pPr>
              <w:pStyle w:val="13"/>
            </w:pPr>
          </w:p>
        </w:tc>
        <w:tc>
          <w:tcPr>
            <w:tcW w:w="2551" w:type="dxa"/>
            <w:vAlign w:val="center"/>
          </w:tcPr>
          <w:p>
            <w:pPr>
              <w:pStyle w:val="13"/>
            </w:pPr>
            <w:r>
              <w:t>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24000.00</w:t>
            </w:r>
          </w:p>
        </w:tc>
        <w:tc>
          <w:tcPr>
            <w:tcW w:w="2551" w:type="dxa"/>
            <w:vAlign w:val="center"/>
          </w:tcPr>
          <w:p>
            <w:pPr>
              <w:pStyle w:val="13"/>
            </w:pPr>
          </w:p>
        </w:tc>
        <w:tc>
          <w:tcPr>
            <w:tcW w:w="2551" w:type="dxa"/>
            <w:vAlign w:val="center"/>
          </w:tcPr>
          <w:p>
            <w:pPr>
              <w:pStyle w:val="13"/>
            </w:pPr>
            <w:r>
              <w:t>24000.00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30000.00</w:t>
            </w:r>
          </w:p>
        </w:tc>
        <w:tc>
          <w:tcPr>
            <w:tcW w:w="2551" w:type="dxa"/>
            <w:vAlign w:val="center"/>
          </w:tcPr>
          <w:p>
            <w:pPr>
              <w:pStyle w:val="13"/>
            </w:pPr>
          </w:p>
        </w:tc>
        <w:tc>
          <w:tcPr>
            <w:tcW w:w="2551"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100000.00</w:t>
            </w:r>
          </w:p>
        </w:tc>
        <w:tc>
          <w:tcPr>
            <w:tcW w:w="2551" w:type="dxa"/>
            <w:vAlign w:val="center"/>
          </w:tcPr>
          <w:p>
            <w:pPr>
              <w:pStyle w:val="13"/>
            </w:pPr>
          </w:p>
        </w:tc>
        <w:tc>
          <w:tcPr>
            <w:tcW w:w="2551"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46000.00</w:t>
            </w:r>
          </w:p>
        </w:tc>
        <w:tc>
          <w:tcPr>
            <w:tcW w:w="2551" w:type="dxa"/>
            <w:vAlign w:val="center"/>
          </w:tcPr>
          <w:p>
            <w:pPr>
              <w:pStyle w:val="13"/>
            </w:pPr>
          </w:p>
        </w:tc>
        <w:tc>
          <w:tcPr>
            <w:tcW w:w="2551" w:type="dxa"/>
            <w:vAlign w:val="center"/>
          </w:tcPr>
          <w:p>
            <w:pPr>
              <w:pStyle w:val="13"/>
            </w:pPr>
            <w:r>
              <w:t>46000.00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120000.00</w:t>
            </w:r>
          </w:p>
        </w:tc>
        <w:tc>
          <w:tcPr>
            <w:tcW w:w="2551" w:type="dxa"/>
            <w:vAlign w:val="center"/>
          </w:tcPr>
          <w:p>
            <w:pPr>
              <w:pStyle w:val="13"/>
            </w:pPr>
          </w:p>
        </w:tc>
        <w:tc>
          <w:tcPr>
            <w:tcW w:w="2551" w:type="dxa"/>
            <w:vAlign w:val="center"/>
          </w:tcPr>
          <w:p>
            <w:pPr>
              <w:pStyle w:val="13"/>
            </w:pPr>
            <w:r>
              <w:t>120000.00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5000.00</w:t>
            </w:r>
          </w:p>
        </w:tc>
        <w:tc>
          <w:tcPr>
            <w:tcW w:w="2551" w:type="dxa"/>
            <w:vAlign w:val="center"/>
          </w:tcPr>
          <w:p>
            <w:pPr>
              <w:pStyle w:val="13"/>
            </w:pPr>
          </w:p>
        </w:tc>
        <w:tc>
          <w:tcPr>
            <w:tcW w:w="2551"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139200.00</w:t>
            </w:r>
          </w:p>
        </w:tc>
        <w:tc>
          <w:tcPr>
            <w:tcW w:w="2551" w:type="dxa"/>
            <w:vAlign w:val="center"/>
          </w:tcPr>
          <w:p>
            <w:pPr>
              <w:pStyle w:val="13"/>
            </w:pPr>
          </w:p>
        </w:tc>
        <w:tc>
          <w:tcPr>
            <w:tcW w:w="2551" w:type="dxa"/>
            <w:vAlign w:val="center"/>
          </w:tcPr>
          <w:p>
            <w:pPr>
              <w:pStyle w:val="13"/>
            </w:pPr>
            <w:r>
              <w:t>139200.00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884420.00</w:t>
            </w:r>
          </w:p>
        </w:tc>
        <w:tc>
          <w:tcPr>
            <w:tcW w:w="2551" w:type="dxa"/>
            <w:vAlign w:val="center"/>
          </w:tcPr>
          <w:p>
            <w:pPr>
              <w:pStyle w:val="13"/>
            </w:pPr>
            <w:r>
              <w:t>884420.00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757100.00</w:t>
            </w:r>
          </w:p>
        </w:tc>
        <w:tc>
          <w:tcPr>
            <w:tcW w:w="2551" w:type="dxa"/>
            <w:vAlign w:val="center"/>
          </w:tcPr>
          <w:p>
            <w:pPr>
              <w:pStyle w:val="13"/>
            </w:pPr>
            <w:r>
              <w:t>757100.00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127200.00</w:t>
            </w:r>
          </w:p>
        </w:tc>
        <w:tc>
          <w:tcPr>
            <w:tcW w:w="2551" w:type="dxa"/>
            <w:vAlign w:val="center"/>
          </w:tcPr>
          <w:p>
            <w:pPr>
              <w:pStyle w:val="13"/>
            </w:pPr>
            <w:r>
              <w:t>127200.00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120.00</w:t>
            </w:r>
          </w:p>
        </w:tc>
        <w:tc>
          <w:tcPr>
            <w:tcW w:w="2551" w:type="dxa"/>
            <w:vAlign w:val="center"/>
          </w:tcPr>
          <w:p>
            <w:pPr>
              <w:pStyle w:val="13"/>
            </w:pPr>
            <w:r>
              <w:t>120.00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204001文安县大留镇镇人民政府党政综合办公室本级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400000.00</w:t>
            </w:r>
          </w:p>
        </w:tc>
        <w:tc>
          <w:tcPr>
            <w:tcW w:w="2551" w:type="dxa"/>
            <w:vAlign w:val="center"/>
          </w:tcPr>
          <w:p>
            <w:pPr>
              <w:pStyle w:val="17"/>
            </w:pPr>
          </w:p>
        </w:tc>
        <w:tc>
          <w:tcPr>
            <w:tcW w:w="2551" w:type="dxa"/>
            <w:vAlign w:val="center"/>
          </w:tcPr>
          <w:p>
            <w:pPr>
              <w:pStyle w:val="17"/>
            </w:pPr>
            <w: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400000.00</w:t>
            </w:r>
          </w:p>
        </w:tc>
        <w:tc>
          <w:tcPr>
            <w:tcW w:w="2551" w:type="dxa"/>
            <w:vAlign w:val="center"/>
          </w:tcPr>
          <w:p>
            <w:pPr>
              <w:pStyle w:val="13"/>
            </w:pPr>
          </w:p>
        </w:tc>
        <w:tc>
          <w:tcPr>
            <w:tcW w:w="2551" w:type="dxa"/>
            <w:vAlign w:val="center"/>
          </w:tcPr>
          <w:p>
            <w:pPr>
              <w:pStyle w:val="13"/>
            </w:pPr>
            <w: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21213</w:t>
            </w:r>
          </w:p>
        </w:tc>
        <w:tc>
          <w:tcPr>
            <w:tcW w:w="4535" w:type="dxa"/>
            <w:vAlign w:val="center"/>
          </w:tcPr>
          <w:p>
            <w:pPr>
              <w:pStyle w:val="14"/>
            </w:pPr>
            <w:r>
              <w:t>城市基础设施配套费安排的支出</w:t>
            </w:r>
          </w:p>
        </w:tc>
        <w:tc>
          <w:tcPr>
            <w:tcW w:w="2551" w:type="dxa"/>
            <w:vAlign w:val="center"/>
          </w:tcPr>
          <w:p>
            <w:pPr>
              <w:pStyle w:val="13"/>
            </w:pPr>
            <w:r>
              <w:t>400000.00</w:t>
            </w:r>
          </w:p>
        </w:tc>
        <w:tc>
          <w:tcPr>
            <w:tcW w:w="2551" w:type="dxa"/>
            <w:vAlign w:val="center"/>
          </w:tcPr>
          <w:p>
            <w:pPr>
              <w:pStyle w:val="13"/>
            </w:pPr>
          </w:p>
        </w:tc>
        <w:tc>
          <w:tcPr>
            <w:tcW w:w="2551" w:type="dxa"/>
            <w:vAlign w:val="center"/>
          </w:tcPr>
          <w:p>
            <w:pPr>
              <w:pStyle w:val="13"/>
            </w:pPr>
            <w: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2121302</w:t>
            </w:r>
          </w:p>
        </w:tc>
        <w:tc>
          <w:tcPr>
            <w:tcW w:w="4535" w:type="dxa"/>
            <w:vAlign w:val="center"/>
          </w:tcPr>
          <w:p>
            <w:pPr>
              <w:pStyle w:val="14"/>
            </w:pPr>
            <w:r>
              <w:t>城市环境卫生</w:t>
            </w:r>
          </w:p>
        </w:tc>
        <w:tc>
          <w:tcPr>
            <w:tcW w:w="2551" w:type="dxa"/>
            <w:vAlign w:val="center"/>
          </w:tcPr>
          <w:p>
            <w:pPr>
              <w:pStyle w:val="13"/>
            </w:pPr>
            <w:r>
              <w:t>400000.00</w:t>
            </w:r>
          </w:p>
        </w:tc>
        <w:tc>
          <w:tcPr>
            <w:tcW w:w="2551" w:type="dxa"/>
            <w:vAlign w:val="center"/>
          </w:tcPr>
          <w:p>
            <w:pPr>
              <w:pStyle w:val="13"/>
            </w:pPr>
          </w:p>
        </w:tc>
        <w:tc>
          <w:tcPr>
            <w:tcW w:w="2551" w:type="dxa"/>
            <w:vAlign w:val="center"/>
          </w:tcPr>
          <w:p>
            <w:pPr>
              <w:pStyle w:val="13"/>
            </w:pPr>
            <w:r>
              <w:t>400000.00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204001文安县大留镇镇人民政府党政综合办公室本级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204001文安县大留镇镇人民政府党政综合办公室本级</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r>
              <w:t>5000.00</w:t>
            </w:r>
          </w:p>
        </w:tc>
        <w:tc>
          <w:tcPr>
            <w:tcW w:w="2381" w:type="dxa"/>
            <w:vAlign w:val="center"/>
          </w:tcPr>
          <w:p>
            <w:pPr>
              <w:pStyle w:val="17"/>
            </w:pPr>
            <w:r>
              <w:t>5000.00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1" w:type="dxa"/>
            <w:vAlign w:val="center"/>
          </w:tcPr>
          <w:p>
            <w:pPr>
              <w:pStyle w:val="13"/>
            </w:pPr>
            <w:r>
              <w:t>5000.00</w:t>
            </w:r>
          </w:p>
        </w:tc>
        <w:tc>
          <w:tcPr>
            <w:tcW w:w="2381" w:type="dxa"/>
            <w:vAlign w:val="center"/>
          </w:tcPr>
          <w:p>
            <w:pPr>
              <w:pStyle w:val="13"/>
            </w:pPr>
            <w:r>
              <w:t>5000.00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1" w:type="dxa"/>
            <w:vAlign w:val="center"/>
          </w:tcPr>
          <w:p>
            <w:pPr>
              <w:pStyle w:val="13"/>
            </w:pPr>
            <w:r>
              <w:t>5000.00</w:t>
            </w:r>
          </w:p>
        </w:tc>
        <w:tc>
          <w:tcPr>
            <w:tcW w:w="2381" w:type="dxa"/>
            <w:vAlign w:val="center"/>
          </w:tcPr>
          <w:p>
            <w:pPr>
              <w:pStyle w:val="13"/>
            </w:pPr>
            <w:r>
              <w:t>5000.00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1" w:type="dxa"/>
            <w:vAlign w:val="center"/>
          </w:tcPr>
          <w:p>
            <w:pPr>
              <w:pStyle w:val="13"/>
            </w:pPr>
            <w:r>
              <w:t>5000.00</w:t>
            </w:r>
          </w:p>
        </w:tc>
        <w:tc>
          <w:tcPr>
            <w:tcW w:w="2381" w:type="dxa"/>
            <w:vAlign w:val="center"/>
          </w:tcPr>
          <w:p>
            <w:pPr>
              <w:pStyle w:val="13"/>
            </w:pPr>
            <w:r>
              <w:t>5000.00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10</w:t>
            </w:r>
          </w:p>
        </w:tc>
        <w:tc>
          <w:tcPr>
            <w:tcW w:w="3798" w:type="dxa"/>
            <w:vAlign w:val="center"/>
          </w:tcPr>
          <w:p>
            <w:pPr>
              <w:pStyle w:val="14"/>
            </w:pPr>
            <w:r>
              <w:t>四、会议费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11</w:t>
            </w:r>
          </w:p>
        </w:tc>
        <w:tc>
          <w:tcPr>
            <w:tcW w:w="3798" w:type="dxa"/>
            <w:vAlign w:val="center"/>
          </w:tcPr>
          <w:p>
            <w:pPr>
              <w:pStyle w:val="14"/>
            </w:pPr>
            <w:r>
              <w:t xml:space="preserve">    其中：省属高校业务性会议费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12</w:t>
            </w:r>
          </w:p>
        </w:tc>
        <w:tc>
          <w:tcPr>
            <w:tcW w:w="3798" w:type="dxa"/>
            <w:vAlign w:val="center"/>
          </w:tcPr>
          <w:p>
            <w:pPr>
              <w:pStyle w:val="14"/>
            </w:pPr>
            <w:r>
              <w:t xml:space="preserve">          其他会议费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13</w:t>
            </w:r>
          </w:p>
        </w:tc>
        <w:tc>
          <w:tcPr>
            <w:tcW w:w="3798" w:type="dxa"/>
            <w:vAlign w:val="center"/>
          </w:tcPr>
          <w:p>
            <w:pPr>
              <w:pStyle w:val="14"/>
            </w:pPr>
            <w:r>
              <w:t>五、培训费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文安县大留镇镇人民政府党政综合办公室本级2024年单位预算信息公开情况说明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按照《中华人民共和国预算法》、《地方预决算公开操作规程》和《关于进一步推进预算公开工作的实施意见》规定，现将文安县大留镇镇人民政府党政综合办公室本级2024年单位预算公开如下：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党政综合办公室（财政所）。负责党委、政府日常事务; 负责镇各部门的综合协调、行政事务等工作；负责文秘、会务、督查、信息、档案、保密、机要、信访稳定、后勤保障等日常工作；负责财务、资产管理等方面工作；负责人事管理、机构编制、老干部服务工作；负责区域内统计调查工作；完成党委、政府交办的其他工作。</w:t>
      </w:r>
    </w:p>
    <w:p>
      <w:pPr>
        <w:pStyle w:val="2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文安县大留镇镇人民政府党政综合办公室本级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反映本单位当年全部收入。2024年预算收入12135467.00</w:t>
      </w:r>
      <w:r>
        <w:rPr>
          <w:rFonts w:hint="eastAsia"/>
          <w:lang w:eastAsia="zh-CN"/>
        </w:rPr>
        <w:t>元</w:t>
      </w:r>
      <w:r>
        <w:t>，其中：一般公共预算收入11735467.00</w:t>
      </w:r>
      <w:r>
        <w:rPr>
          <w:rFonts w:hint="eastAsia"/>
          <w:lang w:eastAsia="zh-CN"/>
        </w:rPr>
        <w:t>元</w:t>
      </w:r>
      <w:r>
        <w:t>，基金预算收入400000.00</w:t>
      </w:r>
      <w:r>
        <w:rPr>
          <w:rFonts w:hint="eastAsia"/>
          <w:lang w:eastAsia="zh-CN"/>
        </w:rPr>
        <w:t>元</w:t>
      </w:r>
      <w:r>
        <w:t>，国有资本经营预算收入0.00</w:t>
      </w:r>
      <w:r>
        <w:rPr>
          <w:rFonts w:hint="eastAsia"/>
          <w:lang w:eastAsia="zh-CN"/>
        </w:rPr>
        <w:t>元</w:t>
      </w:r>
      <w:r>
        <w:t>，财政专户核拨收入0.00</w:t>
      </w:r>
      <w:r>
        <w:rPr>
          <w:rFonts w:hint="eastAsia"/>
          <w:lang w:eastAsia="zh-CN"/>
        </w:rPr>
        <w:t>元</w:t>
      </w:r>
      <w:r>
        <w:t>，单位资金收入0.00</w:t>
      </w:r>
      <w:r>
        <w:rPr>
          <w:rFonts w:hint="eastAsia"/>
          <w:lang w:eastAsia="zh-CN"/>
        </w:rPr>
        <w:t>元</w:t>
      </w:r>
      <w:r>
        <w:t>，上年结转结余0.00</w:t>
      </w:r>
      <w:r>
        <w:rPr>
          <w:rFonts w:hint="eastAsia"/>
          <w:lang w:eastAsia="zh-CN"/>
        </w:rPr>
        <w:t>元</w:t>
      </w:r>
      <w:r>
        <w:t>。</w:t>
      </w:r>
    </w:p>
    <w:p>
      <w:pPr>
        <w:pStyle w:val="28"/>
      </w:pPr>
      <w:r>
        <w:t>2、支出说明</w:t>
      </w:r>
    </w:p>
    <w:p>
      <w:pPr>
        <w:pStyle w:val="28"/>
      </w:pPr>
      <w:r>
        <w:t>收支预算总表支出栏、基本支出表、项目支出表按经济分类和支出功能分类科目编制，反映文安县大留镇镇人民政府党政综合办公室本级年度单位预算中支出预算的总体情况。2024年支出预算12135467.00</w:t>
      </w:r>
      <w:r>
        <w:rPr>
          <w:rFonts w:hint="eastAsia"/>
          <w:lang w:eastAsia="zh-CN"/>
        </w:rPr>
        <w:t>元</w:t>
      </w:r>
      <w:r>
        <w:t>，其中基本支出8540557.00</w:t>
      </w:r>
      <w:r>
        <w:rPr>
          <w:rFonts w:hint="eastAsia"/>
          <w:lang w:eastAsia="zh-CN"/>
        </w:rPr>
        <w:t>元</w:t>
      </w:r>
      <w:r>
        <w:t>，包括人员经费7540000.00</w:t>
      </w:r>
      <w:r>
        <w:rPr>
          <w:rFonts w:hint="eastAsia"/>
          <w:lang w:eastAsia="zh-CN"/>
        </w:rPr>
        <w:t>元</w:t>
      </w:r>
      <w:r>
        <w:t>和日常公用经费1000557.00</w:t>
      </w:r>
      <w:r>
        <w:rPr>
          <w:rFonts w:hint="eastAsia"/>
          <w:lang w:eastAsia="zh-CN"/>
        </w:rPr>
        <w:t>元</w:t>
      </w:r>
      <w:r>
        <w:t>；项目支出3594910.00</w:t>
      </w:r>
      <w:r>
        <w:rPr>
          <w:rFonts w:hint="eastAsia"/>
          <w:lang w:eastAsia="zh-CN"/>
        </w:rPr>
        <w:t>元</w:t>
      </w:r>
      <w:r>
        <w:t>，主要为革命老区转移支付资金项目、环境治理项目等</w:t>
      </w:r>
    </w:p>
    <w:p>
      <w:pPr>
        <w:pStyle w:val="28"/>
      </w:pPr>
      <w:r>
        <w:t>3、比上年增减情况</w:t>
      </w:r>
    </w:p>
    <w:p>
      <w:pPr>
        <w:pStyle w:val="28"/>
      </w:pPr>
      <w:r>
        <w:t>2024年预算收支安排12135467.00</w:t>
      </w:r>
      <w:r>
        <w:rPr>
          <w:rFonts w:hint="eastAsia"/>
          <w:lang w:eastAsia="zh-CN"/>
        </w:rPr>
        <w:t>元</w:t>
      </w:r>
      <w:r>
        <w:t>，较2023年预算增加112122.00</w:t>
      </w:r>
      <w:r>
        <w:rPr>
          <w:rFonts w:hint="eastAsia"/>
          <w:lang w:eastAsia="zh-CN"/>
        </w:rPr>
        <w:t>元</w:t>
      </w:r>
      <w:r>
        <w:t>，其中：基本支出减少245028.00</w:t>
      </w:r>
      <w:r>
        <w:rPr>
          <w:rFonts w:hint="eastAsia"/>
          <w:lang w:eastAsia="zh-CN"/>
        </w:rPr>
        <w:t>元</w:t>
      </w:r>
      <w:r>
        <w:t>，主要为减少人员工资支出。项目支出增加357150.00</w:t>
      </w:r>
      <w:r>
        <w:rPr>
          <w:rFonts w:hint="eastAsia"/>
          <w:lang w:eastAsia="zh-CN"/>
        </w:rPr>
        <w:t>元</w:t>
      </w:r>
      <w:r>
        <w:t>，主要为增加环境治理项目支出。</w:t>
      </w:r>
    </w:p>
    <w:p>
      <w:pPr>
        <w:spacing w:before="10" w:after="10"/>
        <w:ind w:firstLine="640"/>
        <w:outlineLvl w:val="5"/>
      </w:pPr>
      <w:r>
        <w:rPr>
          <w:rFonts w:ascii="黑体" w:hAnsi="黑体" w:eastAsia="黑体" w:cs="黑体"/>
          <w:color w:val="000000"/>
          <w:sz w:val="32"/>
        </w:rPr>
        <w:t>三、机关运行经费安排情况</w:t>
      </w:r>
    </w:p>
    <w:p>
      <w:pPr>
        <w:pStyle w:val="29"/>
      </w:pPr>
      <w:r>
        <w:t>2024年，我单位机关运行经费共计安排1000557.00</w:t>
      </w:r>
      <w:r>
        <w:rPr>
          <w:rFonts w:hint="eastAsia"/>
          <w:lang w:eastAsia="zh-CN"/>
        </w:rPr>
        <w:t>元</w:t>
      </w:r>
      <w:r>
        <w:t>，主要用于日常维修、办公用房水电费、办公用房取暖费、办公用房物业管理费等日常运行支出。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2024年，我单位财政拨款“三公”经费预算安排5000.00</w:t>
      </w:r>
      <w:r>
        <w:rPr>
          <w:rFonts w:hint="eastAsia"/>
          <w:lang w:eastAsia="zh-CN"/>
        </w:rPr>
        <w:t>元</w:t>
      </w:r>
      <w:r>
        <w:t>，其中因公出国（境）费0.00</w:t>
      </w:r>
      <w:r>
        <w:rPr>
          <w:rFonts w:hint="eastAsia"/>
          <w:lang w:eastAsia="zh-CN"/>
        </w:rPr>
        <w:t>元</w:t>
      </w:r>
      <w:r>
        <w:t>；公务用车购置及运维费5000.00</w:t>
      </w:r>
      <w:r>
        <w:rPr>
          <w:rFonts w:hint="eastAsia"/>
          <w:lang w:eastAsia="zh-CN"/>
        </w:rPr>
        <w:t>元</w:t>
      </w:r>
      <w:r>
        <w:t>（其中：公务用车购置费为0.00</w:t>
      </w:r>
      <w:r>
        <w:rPr>
          <w:rFonts w:hint="eastAsia"/>
          <w:lang w:eastAsia="zh-CN"/>
        </w:rPr>
        <w:t>元</w:t>
      </w:r>
      <w:r>
        <w:t>，公务用车运维费5000.00</w:t>
      </w:r>
      <w:r>
        <w:rPr>
          <w:rFonts w:hint="eastAsia"/>
          <w:lang w:eastAsia="zh-CN"/>
        </w:rPr>
        <w:t>元</w:t>
      </w:r>
      <w:r>
        <w:t>)；公务接待费0.00</w:t>
      </w:r>
      <w:r>
        <w:rPr>
          <w:rFonts w:hint="eastAsia"/>
          <w:lang w:eastAsia="zh-CN"/>
        </w:rPr>
        <w:t>元</w:t>
      </w:r>
      <w:r>
        <w:t>。与2023年相比增加5000.00</w:t>
      </w:r>
      <w:r>
        <w:rPr>
          <w:rFonts w:hint="eastAsia"/>
          <w:lang w:eastAsia="zh-CN"/>
        </w:rPr>
        <w:t>元</w:t>
      </w:r>
      <w:r>
        <w:t>，增减变化的主要原因是增加公务用车保险费。</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1、大留镇镇2023年度一事一议财政奖补项目资金绩效目标表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13102624P000001110487</w:t>
            </w:r>
          </w:p>
        </w:tc>
        <w:tc>
          <w:tcPr>
            <w:tcW w:w="2835" w:type="dxa"/>
            <w:vAlign w:val="center"/>
          </w:tcPr>
          <w:p>
            <w:pPr>
              <w:pStyle w:val="12"/>
            </w:pPr>
            <w:r>
              <w:t>项目名称</w:t>
            </w:r>
          </w:p>
        </w:tc>
        <w:tc>
          <w:tcPr>
            <w:tcW w:w="6094" w:type="dxa"/>
            <w:gridSpan w:val="3"/>
            <w:vAlign w:val="center"/>
          </w:tcPr>
          <w:p>
            <w:pPr>
              <w:pStyle w:val="14"/>
            </w:pPr>
            <w:r>
              <w:t>大留镇镇2023年度一事一议财政奖补项目资金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700000.00</w:t>
            </w:r>
          </w:p>
        </w:tc>
        <w:tc>
          <w:tcPr>
            <w:tcW w:w="2835" w:type="dxa"/>
            <w:vAlign w:val="center"/>
          </w:tcPr>
          <w:p>
            <w:pPr>
              <w:pStyle w:val="12"/>
            </w:pPr>
            <w:r>
              <w:t>其中：财政    资金</w:t>
            </w:r>
          </w:p>
        </w:tc>
        <w:tc>
          <w:tcPr>
            <w:tcW w:w="2551" w:type="dxa"/>
            <w:vAlign w:val="center"/>
          </w:tcPr>
          <w:p>
            <w:pPr>
              <w:pStyle w:val="14"/>
            </w:pPr>
            <w:r>
              <w:t>700000.00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用于2023年度一事一议财政奖补项目资金支出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700000.00</w:t>
            </w:r>
          </w:p>
        </w:tc>
        <w:tc>
          <w:tcPr>
            <w:tcW w:w="2835" w:type="dxa"/>
            <w:vAlign w:val="center"/>
          </w:tcPr>
          <w:p>
            <w:pPr>
              <w:pStyle w:val="15"/>
            </w:pPr>
            <w:r>
              <w:t>700000.00</w:t>
            </w:r>
          </w:p>
        </w:tc>
        <w:tc>
          <w:tcPr>
            <w:tcW w:w="2551" w:type="dxa"/>
            <w:vAlign w:val="center"/>
          </w:tcPr>
          <w:p>
            <w:pPr>
              <w:pStyle w:val="15"/>
            </w:pPr>
            <w:r>
              <w:t>700000.00</w:t>
            </w:r>
          </w:p>
        </w:tc>
        <w:tc>
          <w:tcPr>
            <w:tcW w:w="3543" w:type="dxa"/>
            <w:gridSpan w:val="2"/>
            <w:vAlign w:val="center"/>
          </w:tcPr>
          <w:p>
            <w:pPr>
              <w:pStyle w:val="15"/>
            </w:pPr>
            <w:r>
              <w:t>700000.00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1.完成五个村街道路硬化，两个村街路灯安装工程，符合工程施工质量验收相关要求，按时投入使用，使百姓出行和生活更加方便快捷，提升村容村貌，提高村民幸福指数。</w:t>
            </w:r>
            <w:r>
              <w:tab/>
            </w:r>
            <w:r>
              <w:tab/>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硬化村街数量</w:t>
            </w:r>
          </w:p>
        </w:tc>
        <w:tc>
          <w:tcPr>
            <w:tcW w:w="5386" w:type="dxa"/>
            <w:vAlign w:val="center"/>
          </w:tcPr>
          <w:p>
            <w:pPr>
              <w:pStyle w:val="14"/>
            </w:pPr>
            <w:r>
              <w:t>硬化村街数量</w:t>
            </w:r>
          </w:p>
        </w:tc>
        <w:tc>
          <w:tcPr>
            <w:tcW w:w="2268" w:type="dxa"/>
            <w:vAlign w:val="center"/>
          </w:tcPr>
          <w:p>
            <w:pPr>
              <w:pStyle w:val="14"/>
            </w:pPr>
            <w:r>
              <w:t>7个</w:t>
            </w:r>
          </w:p>
        </w:tc>
        <w:tc>
          <w:tcPr>
            <w:tcW w:w="1276" w:type="dxa"/>
            <w:vAlign w:val="center"/>
          </w:tcPr>
          <w:p>
            <w:pPr>
              <w:pStyle w:val="14"/>
            </w:pPr>
            <w:r>
              <w:t>按照通知要求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安装路灯数量</w:t>
            </w:r>
          </w:p>
        </w:tc>
        <w:tc>
          <w:tcPr>
            <w:tcW w:w="5386" w:type="dxa"/>
            <w:vAlign w:val="center"/>
          </w:tcPr>
          <w:p>
            <w:pPr>
              <w:pStyle w:val="14"/>
            </w:pPr>
            <w:r>
              <w:t>安装路灯数量</w:t>
            </w:r>
          </w:p>
        </w:tc>
        <w:tc>
          <w:tcPr>
            <w:tcW w:w="2268" w:type="dxa"/>
            <w:vAlign w:val="center"/>
          </w:tcPr>
          <w:p>
            <w:pPr>
              <w:pStyle w:val="14"/>
            </w:pPr>
            <w:r>
              <w:t>130盏</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合格的工程量占总工程量的比率</w:t>
            </w:r>
          </w:p>
        </w:tc>
        <w:tc>
          <w:tcPr>
            <w:tcW w:w="5386" w:type="dxa"/>
            <w:vAlign w:val="center"/>
          </w:tcPr>
          <w:p>
            <w:pPr>
              <w:pStyle w:val="14"/>
            </w:pPr>
            <w:r>
              <w:t>合格的工程量占总工程量的比率</w:t>
            </w:r>
          </w:p>
        </w:tc>
        <w:tc>
          <w:tcPr>
            <w:tcW w:w="2268" w:type="dxa"/>
            <w:vAlign w:val="center"/>
          </w:tcPr>
          <w:p>
            <w:pPr>
              <w:pStyle w:val="14"/>
            </w:pPr>
            <w:r>
              <w:t>≥98百分比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工程竣工及时率（%）</w:t>
            </w:r>
          </w:p>
        </w:tc>
        <w:tc>
          <w:tcPr>
            <w:tcW w:w="5386" w:type="dxa"/>
            <w:vAlign w:val="center"/>
          </w:tcPr>
          <w:p>
            <w:pPr>
              <w:pStyle w:val="14"/>
            </w:pPr>
            <w:r>
              <w:t>工程竣工及时率（%）</w:t>
            </w:r>
          </w:p>
        </w:tc>
        <w:tc>
          <w:tcPr>
            <w:tcW w:w="2268" w:type="dxa"/>
            <w:vAlign w:val="center"/>
          </w:tcPr>
          <w:p>
            <w:pPr>
              <w:pStyle w:val="14"/>
            </w:pPr>
            <w:r>
              <w:t>≥92百分比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建设成本</w:t>
            </w:r>
          </w:p>
        </w:tc>
        <w:tc>
          <w:tcPr>
            <w:tcW w:w="5386" w:type="dxa"/>
            <w:vAlign w:val="center"/>
          </w:tcPr>
          <w:p>
            <w:pPr>
              <w:pStyle w:val="14"/>
            </w:pPr>
            <w:r>
              <w:t>建设成本</w:t>
            </w:r>
          </w:p>
        </w:tc>
        <w:tc>
          <w:tcPr>
            <w:tcW w:w="2268" w:type="dxa"/>
            <w:vAlign w:val="center"/>
          </w:tcPr>
          <w:p>
            <w:pPr>
              <w:pStyle w:val="14"/>
            </w:pPr>
            <w:r>
              <w:t>70百分比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建设工程综合利用率</w:t>
            </w:r>
          </w:p>
        </w:tc>
        <w:tc>
          <w:tcPr>
            <w:tcW w:w="5386" w:type="dxa"/>
            <w:vAlign w:val="center"/>
          </w:tcPr>
          <w:p>
            <w:pPr>
              <w:pStyle w:val="14"/>
            </w:pPr>
            <w:r>
              <w:t>反映工程建筑综合利用率</w:t>
            </w:r>
          </w:p>
        </w:tc>
        <w:tc>
          <w:tcPr>
            <w:tcW w:w="2268" w:type="dxa"/>
            <w:vAlign w:val="center"/>
          </w:tcPr>
          <w:p>
            <w:pPr>
              <w:pStyle w:val="14"/>
            </w:pPr>
            <w:r>
              <w:t>≥95百分比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项目受益人数</w:t>
            </w:r>
          </w:p>
        </w:tc>
        <w:tc>
          <w:tcPr>
            <w:tcW w:w="5386" w:type="dxa"/>
            <w:vAlign w:val="center"/>
          </w:tcPr>
          <w:p>
            <w:pPr>
              <w:pStyle w:val="14"/>
            </w:pPr>
            <w:r>
              <w:t>项目受益人数</w:t>
            </w:r>
          </w:p>
        </w:tc>
        <w:tc>
          <w:tcPr>
            <w:tcW w:w="2268" w:type="dxa"/>
            <w:vAlign w:val="center"/>
          </w:tcPr>
          <w:p>
            <w:pPr>
              <w:pStyle w:val="14"/>
            </w:pPr>
            <w:r>
              <w:t>≥95百分比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道路正常使用率</w:t>
            </w:r>
          </w:p>
        </w:tc>
        <w:tc>
          <w:tcPr>
            <w:tcW w:w="5386" w:type="dxa"/>
            <w:vAlign w:val="center"/>
          </w:tcPr>
          <w:p>
            <w:pPr>
              <w:pStyle w:val="14"/>
            </w:pPr>
            <w:r>
              <w:t>道路正常使用率</w:t>
            </w:r>
          </w:p>
        </w:tc>
        <w:tc>
          <w:tcPr>
            <w:tcW w:w="2268" w:type="dxa"/>
            <w:vAlign w:val="center"/>
          </w:tcPr>
          <w:p>
            <w:pPr>
              <w:pStyle w:val="14"/>
            </w:pPr>
            <w:r>
              <w:t>≥95百分比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使用年限</w:t>
            </w:r>
          </w:p>
        </w:tc>
        <w:tc>
          <w:tcPr>
            <w:tcW w:w="5386" w:type="dxa"/>
            <w:vAlign w:val="center"/>
          </w:tcPr>
          <w:p>
            <w:pPr>
              <w:pStyle w:val="14"/>
            </w:pPr>
            <w:r>
              <w:t>使用年限</w:t>
            </w:r>
          </w:p>
        </w:tc>
        <w:tc>
          <w:tcPr>
            <w:tcW w:w="2268" w:type="dxa"/>
            <w:vAlign w:val="center"/>
          </w:tcPr>
          <w:p>
            <w:pPr>
              <w:pStyle w:val="14"/>
            </w:pPr>
            <w:r>
              <w:t>≥8百分比</w:t>
            </w:r>
          </w:p>
        </w:tc>
        <w:tc>
          <w:tcPr>
            <w:tcW w:w="1276" w:type="dxa"/>
            <w:vAlign w:val="center"/>
          </w:tcPr>
          <w:p>
            <w:pPr>
              <w:pStyle w:val="14"/>
            </w:pPr>
            <w:r>
              <w:t>行业调研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受益群众满意度</w:t>
            </w:r>
          </w:p>
        </w:tc>
        <w:tc>
          <w:tcPr>
            <w:tcW w:w="2268" w:type="dxa"/>
            <w:vAlign w:val="center"/>
          </w:tcPr>
          <w:p>
            <w:pPr>
              <w:pStyle w:val="14"/>
            </w:pPr>
            <w:r>
              <w:t>≥98百分比</w:t>
            </w:r>
          </w:p>
        </w:tc>
        <w:tc>
          <w:tcPr>
            <w:tcW w:w="1276" w:type="dxa"/>
            <w:vAlign w:val="center"/>
          </w:tcPr>
          <w:p>
            <w:pPr>
              <w:pStyle w:val="14"/>
            </w:pPr>
            <w:r>
              <w:t>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2、大留镇镇2023年度一事一议工作经费项目资金绩效目标表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13102624P00000111051R</w:t>
            </w:r>
          </w:p>
        </w:tc>
        <w:tc>
          <w:tcPr>
            <w:tcW w:w="2835" w:type="dxa"/>
            <w:vAlign w:val="center"/>
          </w:tcPr>
          <w:p>
            <w:pPr>
              <w:pStyle w:val="12"/>
            </w:pPr>
            <w:r>
              <w:t>项目名称</w:t>
            </w:r>
          </w:p>
        </w:tc>
        <w:tc>
          <w:tcPr>
            <w:tcW w:w="6094" w:type="dxa"/>
            <w:gridSpan w:val="3"/>
            <w:vAlign w:val="center"/>
          </w:tcPr>
          <w:p>
            <w:pPr>
              <w:pStyle w:val="14"/>
            </w:pPr>
            <w:r>
              <w:t>大留镇镇2023年度一事一议工作经费项目资金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4000.00</w:t>
            </w:r>
          </w:p>
        </w:tc>
        <w:tc>
          <w:tcPr>
            <w:tcW w:w="2835" w:type="dxa"/>
            <w:vAlign w:val="center"/>
          </w:tcPr>
          <w:p>
            <w:pPr>
              <w:pStyle w:val="12"/>
            </w:pPr>
            <w:r>
              <w:t>其中：财政    资金</w:t>
            </w:r>
          </w:p>
        </w:tc>
        <w:tc>
          <w:tcPr>
            <w:tcW w:w="2551" w:type="dxa"/>
            <w:vAlign w:val="center"/>
          </w:tcPr>
          <w:p>
            <w:pPr>
              <w:pStyle w:val="14"/>
            </w:pPr>
            <w:r>
              <w:t>4000.00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用于一事一议办公费用支出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4000.00</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1.为更好地开展一事一议财政奖补项目，提高办公效率，减轻村级负担，提升档案管理，按照财政安排，大留镇镇一事一议工作经费4000元。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惠及村街数量</w:t>
            </w:r>
          </w:p>
        </w:tc>
        <w:tc>
          <w:tcPr>
            <w:tcW w:w="5386" w:type="dxa"/>
            <w:vAlign w:val="center"/>
          </w:tcPr>
          <w:p>
            <w:pPr>
              <w:pStyle w:val="14"/>
            </w:pPr>
            <w:r>
              <w:t>惠及村街数量</w:t>
            </w:r>
          </w:p>
        </w:tc>
        <w:tc>
          <w:tcPr>
            <w:tcW w:w="2268" w:type="dxa"/>
            <w:vAlign w:val="center"/>
          </w:tcPr>
          <w:p>
            <w:pPr>
              <w:pStyle w:val="14"/>
            </w:pPr>
            <w:r>
              <w:t>7个</w:t>
            </w:r>
          </w:p>
        </w:tc>
        <w:tc>
          <w:tcPr>
            <w:tcW w:w="1276" w:type="dxa"/>
            <w:vAlign w:val="center"/>
          </w:tcPr>
          <w:p>
            <w:pPr>
              <w:pStyle w:val="14"/>
            </w:pPr>
            <w:r>
              <w:t>财政奖补村街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村庄人口数量</w:t>
            </w:r>
          </w:p>
        </w:tc>
        <w:tc>
          <w:tcPr>
            <w:tcW w:w="5386" w:type="dxa"/>
            <w:vAlign w:val="center"/>
          </w:tcPr>
          <w:p>
            <w:pPr>
              <w:pStyle w:val="14"/>
            </w:pPr>
            <w:r>
              <w:t>村庄人口数量</w:t>
            </w:r>
          </w:p>
        </w:tc>
        <w:tc>
          <w:tcPr>
            <w:tcW w:w="2268" w:type="dxa"/>
            <w:vAlign w:val="center"/>
          </w:tcPr>
          <w:p>
            <w:pPr>
              <w:pStyle w:val="14"/>
            </w:pPr>
            <w:r>
              <w:t>≥13000人</w:t>
            </w:r>
          </w:p>
        </w:tc>
        <w:tc>
          <w:tcPr>
            <w:tcW w:w="1276" w:type="dxa"/>
            <w:vAlign w:val="center"/>
          </w:tcPr>
          <w:p>
            <w:pPr>
              <w:pStyle w:val="14"/>
            </w:pPr>
            <w:r>
              <w:t>村庄实际人口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档案规范管理度</w:t>
            </w:r>
          </w:p>
        </w:tc>
        <w:tc>
          <w:tcPr>
            <w:tcW w:w="5386" w:type="dxa"/>
            <w:vAlign w:val="center"/>
          </w:tcPr>
          <w:p>
            <w:pPr>
              <w:pStyle w:val="14"/>
            </w:pPr>
            <w:r>
              <w:t>档案规范管理度</w:t>
            </w:r>
          </w:p>
        </w:tc>
        <w:tc>
          <w:tcPr>
            <w:tcW w:w="2268" w:type="dxa"/>
            <w:vAlign w:val="center"/>
          </w:tcPr>
          <w:p>
            <w:pPr>
              <w:pStyle w:val="14"/>
            </w:pPr>
            <w:r>
              <w:t>≥98百分比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资金拨付及时率（%）</w:t>
            </w:r>
          </w:p>
        </w:tc>
        <w:tc>
          <w:tcPr>
            <w:tcW w:w="5386" w:type="dxa"/>
            <w:vAlign w:val="center"/>
          </w:tcPr>
          <w:p>
            <w:pPr>
              <w:pStyle w:val="14"/>
            </w:pPr>
            <w:r>
              <w:t>资金拨付及时率（%）</w:t>
            </w:r>
          </w:p>
        </w:tc>
        <w:tc>
          <w:tcPr>
            <w:tcW w:w="2268" w:type="dxa"/>
            <w:vAlign w:val="center"/>
          </w:tcPr>
          <w:p>
            <w:pPr>
              <w:pStyle w:val="14"/>
            </w:pPr>
            <w:r>
              <w:t>≥98百分比</w:t>
            </w:r>
          </w:p>
        </w:tc>
        <w:tc>
          <w:tcPr>
            <w:tcW w:w="1276" w:type="dxa"/>
            <w:vAlign w:val="center"/>
          </w:tcPr>
          <w:p>
            <w:pPr>
              <w:pStyle w:val="14"/>
            </w:pPr>
            <w:r>
              <w:t>按照通知要求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办公费金额</w:t>
            </w:r>
          </w:p>
        </w:tc>
        <w:tc>
          <w:tcPr>
            <w:tcW w:w="5386" w:type="dxa"/>
            <w:vAlign w:val="center"/>
          </w:tcPr>
          <w:p>
            <w:pPr>
              <w:pStyle w:val="14"/>
            </w:pPr>
            <w:r>
              <w:t>办公费金额</w:t>
            </w:r>
          </w:p>
        </w:tc>
        <w:tc>
          <w:tcPr>
            <w:tcW w:w="2268" w:type="dxa"/>
            <w:vAlign w:val="center"/>
          </w:tcPr>
          <w:p>
            <w:pPr>
              <w:pStyle w:val="14"/>
            </w:pPr>
            <w:r>
              <w:t>4000元</w:t>
            </w:r>
          </w:p>
        </w:tc>
        <w:tc>
          <w:tcPr>
            <w:tcW w:w="1276" w:type="dxa"/>
            <w:vAlign w:val="center"/>
          </w:tcPr>
          <w:p>
            <w:pPr>
              <w:pStyle w:val="14"/>
            </w:pPr>
            <w:r>
              <w:t>按照通知要求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提升办公效率</w:t>
            </w:r>
          </w:p>
        </w:tc>
        <w:tc>
          <w:tcPr>
            <w:tcW w:w="5386" w:type="dxa"/>
            <w:vAlign w:val="center"/>
          </w:tcPr>
          <w:p>
            <w:pPr>
              <w:pStyle w:val="14"/>
            </w:pPr>
            <w:r>
              <w:t>提升办公效率</w:t>
            </w:r>
          </w:p>
        </w:tc>
        <w:tc>
          <w:tcPr>
            <w:tcW w:w="2268" w:type="dxa"/>
            <w:vAlign w:val="center"/>
          </w:tcPr>
          <w:p>
            <w:pPr>
              <w:pStyle w:val="14"/>
            </w:pPr>
            <w:r>
              <w:t>≥95百分比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资金使用率</w:t>
            </w:r>
          </w:p>
        </w:tc>
        <w:tc>
          <w:tcPr>
            <w:tcW w:w="5386" w:type="dxa"/>
            <w:vAlign w:val="center"/>
          </w:tcPr>
          <w:p>
            <w:pPr>
              <w:pStyle w:val="14"/>
            </w:pPr>
            <w:r>
              <w:t>资金使用率</w:t>
            </w:r>
          </w:p>
        </w:tc>
        <w:tc>
          <w:tcPr>
            <w:tcW w:w="2268" w:type="dxa"/>
            <w:vAlign w:val="center"/>
          </w:tcPr>
          <w:p>
            <w:pPr>
              <w:pStyle w:val="14"/>
            </w:pPr>
            <w:r>
              <w:t>100百分比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改善办公条件</w:t>
            </w:r>
          </w:p>
        </w:tc>
        <w:tc>
          <w:tcPr>
            <w:tcW w:w="5386" w:type="dxa"/>
            <w:vAlign w:val="center"/>
          </w:tcPr>
          <w:p>
            <w:pPr>
              <w:pStyle w:val="14"/>
            </w:pPr>
            <w:r>
              <w:t>改善办公条件</w:t>
            </w:r>
          </w:p>
        </w:tc>
        <w:tc>
          <w:tcPr>
            <w:tcW w:w="2268" w:type="dxa"/>
            <w:vAlign w:val="center"/>
          </w:tcPr>
          <w:p>
            <w:pPr>
              <w:pStyle w:val="14"/>
            </w:pPr>
            <w:r>
              <w:t>≥92百分比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资金使用时长</w:t>
            </w:r>
          </w:p>
        </w:tc>
        <w:tc>
          <w:tcPr>
            <w:tcW w:w="5386" w:type="dxa"/>
            <w:vAlign w:val="center"/>
          </w:tcPr>
          <w:p>
            <w:pPr>
              <w:pStyle w:val="14"/>
            </w:pPr>
            <w:r>
              <w:t>资金使用时长</w:t>
            </w:r>
          </w:p>
        </w:tc>
        <w:tc>
          <w:tcPr>
            <w:tcW w:w="2268" w:type="dxa"/>
            <w:vAlign w:val="center"/>
          </w:tcPr>
          <w:p>
            <w:pPr>
              <w:pStyle w:val="14"/>
            </w:pPr>
            <w:r>
              <w:t>8年</w:t>
            </w:r>
          </w:p>
        </w:tc>
        <w:tc>
          <w:tcPr>
            <w:tcW w:w="1276" w:type="dxa"/>
            <w:vAlign w:val="center"/>
          </w:tcPr>
          <w:p>
            <w:pPr>
              <w:pStyle w:val="14"/>
            </w:pPr>
            <w:r>
              <w:t>按照通知要求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受益群众满意度</w:t>
            </w:r>
          </w:p>
        </w:tc>
        <w:tc>
          <w:tcPr>
            <w:tcW w:w="2268" w:type="dxa"/>
            <w:vAlign w:val="center"/>
          </w:tcPr>
          <w:p>
            <w:pPr>
              <w:pStyle w:val="14"/>
            </w:pPr>
            <w:r>
              <w:t>≥98百分比</w:t>
            </w:r>
          </w:p>
        </w:tc>
        <w:tc>
          <w:tcPr>
            <w:tcW w:w="1276" w:type="dxa"/>
            <w:vAlign w:val="center"/>
          </w:tcPr>
          <w:p>
            <w:pPr>
              <w:pStyle w:val="14"/>
            </w:pPr>
            <w:r>
              <w:t>询问走访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3、大留镇镇2023年革命老区转移支付大李村村街道路硬化工程绩效目标表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13102624P00000110651E</w:t>
            </w:r>
          </w:p>
        </w:tc>
        <w:tc>
          <w:tcPr>
            <w:tcW w:w="2835" w:type="dxa"/>
            <w:vAlign w:val="center"/>
          </w:tcPr>
          <w:p>
            <w:pPr>
              <w:pStyle w:val="12"/>
            </w:pPr>
            <w:r>
              <w:t>项目名称</w:t>
            </w:r>
          </w:p>
        </w:tc>
        <w:tc>
          <w:tcPr>
            <w:tcW w:w="6094" w:type="dxa"/>
            <w:gridSpan w:val="3"/>
            <w:vAlign w:val="center"/>
          </w:tcPr>
          <w:p>
            <w:pPr>
              <w:pStyle w:val="14"/>
            </w:pPr>
            <w:r>
              <w:t>大留镇镇2023年革命老区转移支付大李村村街道路硬化工程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700000.00</w:t>
            </w:r>
          </w:p>
        </w:tc>
        <w:tc>
          <w:tcPr>
            <w:tcW w:w="2835" w:type="dxa"/>
            <w:vAlign w:val="center"/>
          </w:tcPr>
          <w:p>
            <w:pPr>
              <w:pStyle w:val="12"/>
            </w:pPr>
            <w:r>
              <w:t>其中：财政    资金</w:t>
            </w:r>
          </w:p>
        </w:tc>
        <w:tc>
          <w:tcPr>
            <w:tcW w:w="2551" w:type="dxa"/>
            <w:vAlign w:val="center"/>
          </w:tcPr>
          <w:p>
            <w:pPr>
              <w:pStyle w:val="14"/>
            </w:pPr>
            <w:r>
              <w:t>700000.00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用于支付大李村村街道路硬化工程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700000.00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1.大李村村街道路硬化工程全长1580米，累计道路铺筑面积6763平方米，新建结构为15厘米厚10%灰土层+厚度20cmC25混凝土路面，所需资金70</w:t>
            </w:r>
            <w:r>
              <w:rPr>
                <w:rFonts w:hint="eastAsia"/>
                <w:lang w:eastAsia="zh-CN"/>
              </w:rPr>
              <w:t>元</w:t>
            </w:r>
            <w: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新建工程量</w:t>
            </w:r>
          </w:p>
        </w:tc>
        <w:tc>
          <w:tcPr>
            <w:tcW w:w="5386" w:type="dxa"/>
            <w:vAlign w:val="center"/>
          </w:tcPr>
          <w:p>
            <w:pPr>
              <w:pStyle w:val="14"/>
            </w:pPr>
            <w:r>
              <w:t>新建工程量</w:t>
            </w:r>
          </w:p>
        </w:tc>
        <w:tc>
          <w:tcPr>
            <w:tcW w:w="2268" w:type="dxa"/>
            <w:vAlign w:val="center"/>
          </w:tcPr>
          <w:p>
            <w:pPr>
              <w:pStyle w:val="14"/>
            </w:pPr>
            <w:r>
              <w:t>≥6763平方米</w:t>
            </w:r>
          </w:p>
        </w:tc>
        <w:tc>
          <w:tcPr>
            <w:tcW w:w="1276" w:type="dxa"/>
            <w:vAlign w:val="center"/>
          </w:tcPr>
          <w:p>
            <w:pPr>
              <w:pStyle w:val="14"/>
            </w:pPr>
            <w:r>
              <w:t>可行性报告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工程完工率</w:t>
            </w:r>
          </w:p>
        </w:tc>
        <w:tc>
          <w:tcPr>
            <w:tcW w:w="5386" w:type="dxa"/>
            <w:vAlign w:val="center"/>
          </w:tcPr>
          <w:p>
            <w:pPr>
              <w:pStyle w:val="14"/>
            </w:pPr>
            <w:r>
              <w:t>工程完工率</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5386" w:type="dxa"/>
            <w:vAlign w:val="center"/>
          </w:tcPr>
          <w:p>
            <w:pPr>
              <w:pStyle w:val="14"/>
            </w:pPr>
            <w:r>
              <w:t>合格的工程数量占工程完工的比率</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项目计划开工和完工率</w:t>
            </w:r>
          </w:p>
        </w:tc>
        <w:tc>
          <w:tcPr>
            <w:tcW w:w="5386" w:type="dxa"/>
            <w:vAlign w:val="center"/>
          </w:tcPr>
          <w:p>
            <w:pPr>
              <w:pStyle w:val="14"/>
            </w:pPr>
            <w:r>
              <w:t>项目计划开工和完工率</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5386" w:type="dxa"/>
            <w:vAlign w:val="center"/>
          </w:tcPr>
          <w:p>
            <w:pPr>
              <w:pStyle w:val="14"/>
            </w:pPr>
            <w:r>
              <w:t>工程投资金额</w:t>
            </w:r>
          </w:p>
        </w:tc>
        <w:tc>
          <w:tcPr>
            <w:tcW w:w="2268" w:type="dxa"/>
            <w:vAlign w:val="center"/>
          </w:tcPr>
          <w:p>
            <w:pPr>
              <w:pStyle w:val="14"/>
              <w:rPr>
                <w:rFonts w:hint="eastAsia" w:eastAsia="方正书宋_GBK"/>
                <w:lang w:eastAsia="zh-CN"/>
              </w:rPr>
            </w:pPr>
            <w:r>
              <w:t>70</w:t>
            </w:r>
            <w:r>
              <w:rPr>
                <w:rFonts w:hint="eastAsia"/>
                <w:lang w:eastAsia="zh-CN"/>
              </w:rPr>
              <w:t>元</w:t>
            </w:r>
          </w:p>
        </w:tc>
        <w:tc>
          <w:tcPr>
            <w:tcW w:w="1276" w:type="dxa"/>
            <w:vAlign w:val="center"/>
          </w:tcPr>
          <w:p>
            <w:pPr>
              <w:pStyle w:val="14"/>
            </w:pPr>
            <w:r>
              <w:t>冀财预（2022）85号文件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项目受益人数</w:t>
            </w:r>
          </w:p>
        </w:tc>
        <w:tc>
          <w:tcPr>
            <w:tcW w:w="5386" w:type="dxa"/>
            <w:vAlign w:val="center"/>
          </w:tcPr>
          <w:p>
            <w:pPr>
              <w:pStyle w:val="14"/>
            </w:pPr>
            <w:r>
              <w:t>项目受益人数</w:t>
            </w:r>
          </w:p>
        </w:tc>
        <w:tc>
          <w:tcPr>
            <w:tcW w:w="2268" w:type="dxa"/>
            <w:vAlign w:val="center"/>
          </w:tcPr>
          <w:p>
            <w:pPr>
              <w:pStyle w:val="14"/>
            </w:pPr>
            <w:r>
              <w:t>≥1000人</w:t>
            </w:r>
          </w:p>
        </w:tc>
        <w:tc>
          <w:tcPr>
            <w:tcW w:w="1276" w:type="dxa"/>
            <w:vAlign w:val="center"/>
          </w:tcPr>
          <w:p>
            <w:pPr>
              <w:pStyle w:val="14"/>
            </w:pPr>
            <w:r>
              <w:t>可行性报告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改善整体环境</w:t>
            </w:r>
          </w:p>
        </w:tc>
        <w:tc>
          <w:tcPr>
            <w:tcW w:w="5386" w:type="dxa"/>
            <w:vAlign w:val="center"/>
          </w:tcPr>
          <w:p>
            <w:pPr>
              <w:pStyle w:val="14"/>
            </w:pPr>
            <w:r>
              <w:t>调查中感觉改善环境效果良好占总人数比</w:t>
            </w:r>
          </w:p>
        </w:tc>
        <w:tc>
          <w:tcPr>
            <w:tcW w:w="2268" w:type="dxa"/>
            <w:vAlign w:val="center"/>
          </w:tcPr>
          <w:p>
            <w:pPr>
              <w:pStyle w:val="14"/>
            </w:pPr>
            <w:r>
              <w:t>100百分比</w:t>
            </w:r>
          </w:p>
        </w:tc>
        <w:tc>
          <w:tcPr>
            <w:tcW w:w="127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改善整体环境</w:t>
            </w:r>
          </w:p>
        </w:tc>
        <w:tc>
          <w:tcPr>
            <w:tcW w:w="5386" w:type="dxa"/>
            <w:vAlign w:val="center"/>
          </w:tcPr>
          <w:p>
            <w:pPr>
              <w:pStyle w:val="14"/>
            </w:pPr>
            <w:r>
              <w:t>调查中感觉改善环境效果良好占总人数比</w:t>
            </w:r>
          </w:p>
        </w:tc>
        <w:tc>
          <w:tcPr>
            <w:tcW w:w="2268" w:type="dxa"/>
            <w:vAlign w:val="center"/>
          </w:tcPr>
          <w:p>
            <w:pPr>
              <w:pStyle w:val="14"/>
            </w:pPr>
            <w:r>
              <w:t>100百分比</w:t>
            </w:r>
          </w:p>
        </w:tc>
        <w:tc>
          <w:tcPr>
            <w:tcW w:w="127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项目运行完好度</w:t>
            </w:r>
          </w:p>
        </w:tc>
        <w:tc>
          <w:tcPr>
            <w:tcW w:w="5386" w:type="dxa"/>
            <w:vAlign w:val="center"/>
          </w:tcPr>
          <w:p>
            <w:pPr>
              <w:pStyle w:val="14"/>
            </w:pPr>
            <w:r>
              <w:t>项目运行完好度</w:t>
            </w:r>
          </w:p>
        </w:tc>
        <w:tc>
          <w:tcPr>
            <w:tcW w:w="2268" w:type="dxa"/>
            <w:vAlign w:val="center"/>
          </w:tcPr>
          <w:p>
            <w:pPr>
              <w:pStyle w:val="14"/>
            </w:pPr>
            <w:r>
              <w:t>≥8年</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受益调查中群众满意或较满意占总人数比</w:t>
            </w:r>
          </w:p>
        </w:tc>
        <w:tc>
          <w:tcPr>
            <w:tcW w:w="2268" w:type="dxa"/>
            <w:vAlign w:val="center"/>
          </w:tcPr>
          <w:p>
            <w:pPr>
              <w:pStyle w:val="14"/>
            </w:pPr>
            <w:r>
              <w:t>100百分比</w:t>
            </w:r>
          </w:p>
        </w:tc>
        <w:tc>
          <w:tcPr>
            <w:tcW w:w="1276" w:type="dxa"/>
            <w:vAlign w:val="center"/>
          </w:tcPr>
          <w:p>
            <w:pPr>
              <w:pStyle w:val="14"/>
            </w:pPr>
            <w:r>
              <w:t>调查走访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4、大留镇镇2024年革命老区转移支付东店村村街道路硬化工程绩效目标表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13102624P000001104410</w:t>
            </w:r>
          </w:p>
        </w:tc>
        <w:tc>
          <w:tcPr>
            <w:tcW w:w="2835" w:type="dxa"/>
            <w:vAlign w:val="center"/>
          </w:tcPr>
          <w:p>
            <w:pPr>
              <w:pStyle w:val="12"/>
            </w:pPr>
            <w:r>
              <w:t>项目名称</w:t>
            </w:r>
          </w:p>
        </w:tc>
        <w:tc>
          <w:tcPr>
            <w:tcW w:w="6094" w:type="dxa"/>
            <w:gridSpan w:val="3"/>
            <w:vAlign w:val="center"/>
          </w:tcPr>
          <w:p>
            <w:pPr>
              <w:pStyle w:val="14"/>
            </w:pPr>
            <w:r>
              <w:t>大留镇镇2024年革命老区转移支付东店村村街道路硬化工程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650000.00</w:t>
            </w:r>
          </w:p>
        </w:tc>
        <w:tc>
          <w:tcPr>
            <w:tcW w:w="2835" w:type="dxa"/>
            <w:vAlign w:val="center"/>
          </w:tcPr>
          <w:p>
            <w:pPr>
              <w:pStyle w:val="12"/>
            </w:pPr>
            <w:r>
              <w:t>其中：财政    资金</w:t>
            </w:r>
          </w:p>
        </w:tc>
        <w:tc>
          <w:tcPr>
            <w:tcW w:w="2551" w:type="dxa"/>
            <w:vAlign w:val="center"/>
          </w:tcPr>
          <w:p>
            <w:pPr>
              <w:pStyle w:val="14"/>
            </w:pPr>
            <w:r>
              <w:t>650000.00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用于东店村村街道路硬化工程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650000.00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1.完成新建水泥混凝土路面，长度1350米，面积5400平方米，符合工程施工质量验收相关要求，按时投入使用。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新建工程量</w:t>
            </w:r>
          </w:p>
        </w:tc>
        <w:tc>
          <w:tcPr>
            <w:tcW w:w="5386" w:type="dxa"/>
            <w:vAlign w:val="center"/>
          </w:tcPr>
          <w:p>
            <w:pPr>
              <w:pStyle w:val="14"/>
            </w:pPr>
            <w:r>
              <w:t>新建工程量</w:t>
            </w:r>
          </w:p>
        </w:tc>
        <w:tc>
          <w:tcPr>
            <w:tcW w:w="2268" w:type="dxa"/>
            <w:vAlign w:val="center"/>
          </w:tcPr>
          <w:p>
            <w:pPr>
              <w:pStyle w:val="14"/>
            </w:pPr>
            <w:r>
              <w:t>≥5400平方米</w:t>
            </w:r>
          </w:p>
        </w:tc>
        <w:tc>
          <w:tcPr>
            <w:tcW w:w="1276" w:type="dxa"/>
            <w:vAlign w:val="center"/>
          </w:tcPr>
          <w:p>
            <w:pPr>
              <w:pStyle w:val="14"/>
            </w:pPr>
            <w:r>
              <w:t>可行性报告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工程完工率</w:t>
            </w:r>
          </w:p>
        </w:tc>
        <w:tc>
          <w:tcPr>
            <w:tcW w:w="5386" w:type="dxa"/>
            <w:vAlign w:val="center"/>
          </w:tcPr>
          <w:p>
            <w:pPr>
              <w:pStyle w:val="14"/>
            </w:pPr>
            <w:r>
              <w:t>工程完工率</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5386" w:type="dxa"/>
            <w:vAlign w:val="center"/>
          </w:tcPr>
          <w:p>
            <w:pPr>
              <w:pStyle w:val="14"/>
            </w:pPr>
            <w:r>
              <w:t>合格的工程数量占工程完工的比率</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项目计划开工和完工率</w:t>
            </w:r>
          </w:p>
        </w:tc>
        <w:tc>
          <w:tcPr>
            <w:tcW w:w="5386" w:type="dxa"/>
            <w:vAlign w:val="center"/>
          </w:tcPr>
          <w:p>
            <w:pPr>
              <w:pStyle w:val="14"/>
            </w:pPr>
            <w:r>
              <w:t>项目计划开工和完工率</w:t>
            </w:r>
          </w:p>
        </w:tc>
        <w:tc>
          <w:tcPr>
            <w:tcW w:w="2268" w:type="dxa"/>
            <w:vAlign w:val="center"/>
          </w:tcPr>
          <w:p>
            <w:pPr>
              <w:pStyle w:val="14"/>
            </w:pPr>
            <w:r>
              <w:t>≥95百分比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5386" w:type="dxa"/>
            <w:vAlign w:val="center"/>
          </w:tcPr>
          <w:p>
            <w:pPr>
              <w:pStyle w:val="14"/>
            </w:pPr>
            <w:r>
              <w:t>工程投资金额</w:t>
            </w:r>
          </w:p>
        </w:tc>
        <w:tc>
          <w:tcPr>
            <w:tcW w:w="2268" w:type="dxa"/>
            <w:vAlign w:val="center"/>
          </w:tcPr>
          <w:p>
            <w:pPr>
              <w:pStyle w:val="14"/>
              <w:rPr>
                <w:rFonts w:hint="eastAsia" w:eastAsia="方正书宋_GBK"/>
                <w:lang w:eastAsia="zh-CN"/>
              </w:rPr>
            </w:pPr>
            <w:r>
              <w:t>65</w:t>
            </w:r>
            <w:r>
              <w:rPr>
                <w:rFonts w:hint="eastAsia"/>
                <w:lang w:eastAsia="zh-CN"/>
              </w:rPr>
              <w:t>元</w:t>
            </w:r>
          </w:p>
        </w:tc>
        <w:tc>
          <w:tcPr>
            <w:tcW w:w="1276" w:type="dxa"/>
            <w:vAlign w:val="center"/>
          </w:tcPr>
          <w:p>
            <w:pPr>
              <w:pStyle w:val="14"/>
            </w:pPr>
            <w:r>
              <w:t>文财预【2023】9号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项目受益人数</w:t>
            </w:r>
          </w:p>
        </w:tc>
        <w:tc>
          <w:tcPr>
            <w:tcW w:w="5386" w:type="dxa"/>
            <w:vAlign w:val="center"/>
          </w:tcPr>
          <w:p>
            <w:pPr>
              <w:pStyle w:val="14"/>
            </w:pPr>
            <w:r>
              <w:t>项目受益人数</w:t>
            </w:r>
          </w:p>
        </w:tc>
        <w:tc>
          <w:tcPr>
            <w:tcW w:w="2268" w:type="dxa"/>
            <w:vAlign w:val="center"/>
          </w:tcPr>
          <w:p>
            <w:pPr>
              <w:pStyle w:val="14"/>
            </w:pPr>
            <w:r>
              <w:t>≥1000人</w:t>
            </w:r>
          </w:p>
        </w:tc>
        <w:tc>
          <w:tcPr>
            <w:tcW w:w="1276" w:type="dxa"/>
            <w:vAlign w:val="center"/>
          </w:tcPr>
          <w:p>
            <w:pPr>
              <w:pStyle w:val="14"/>
            </w:pPr>
            <w:r>
              <w:t>可行性报告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改善整体环境</w:t>
            </w:r>
          </w:p>
        </w:tc>
        <w:tc>
          <w:tcPr>
            <w:tcW w:w="5386" w:type="dxa"/>
            <w:vAlign w:val="center"/>
          </w:tcPr>
          <w:p>
            <w:pPr>
              <w:pStyle w:val="14"/>
            </w:pPr>
            <w:r>
              <w:t>调查中感觉改善环境效果良好占总人数比</w:t>
            </w:r>
          </w:p>
        </w:tc>
        <w:tc>
          <w:tcPr>
            <w:tcW w:w="2268" w:type="dxa"/>
            <w:vAlign w:val="center"/>
          </w:tcPr>
          <w:p>
            <w:pPr>
              <w:pStyle w:val="14"/>
            </w:pPr>
            <w:r>
              <w:t>100百分比</w:t>
            </w:r>
          </w:p>
        </w:tc>
        <w:tc>
          <w:tcPr>
            <w:tcW w:w="127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改善整体环境</w:t>
            </w:r>
          </w:p>
        </w:tc>
        <w:tc>
          <w:tcPr>
            <w:tcW w:w="5386" w:type="dxa"/>
            <w:vAlign w:val="center"/>
          </w:tcPr>
          <w:p>
            <w:pPr>
              <w:pStyle w:val="14"/>
            </w:pPr>
            <w:r>
              <w:t>调查中感觉改善环境效果良好占总人数比</w:t>
            </w:r>
          </w:p>
        </w:tc>
        <w:tc>
          <w:tcPr>
            <w:tcW w:w="2268" w:type="dxa"/>
            <w:vAlign w:val="center"/>
          </w:tcPr>
          <w:p>
            <w:pPr>
              <w:pStyle w:val="14"/>
            </w:pPr>
            <w:r>
              <w:t>100百分比</w:t>
            </w:r>
          </w:p>
        </w:tc>
        <w:tc>
          <w:tcPr>
            <w:tcW w:w="127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项目运行完好度</w:t>
            </w:r>
          </w:p>
        </w:tc>
        <w:tc>
          <w:tcPr>
            <w:tcW w:w="5386" w:type="dxa"/>
            <w:vAlign w:val="center"/>
          </w:tcPr>
          <w:p>
            <w:pPr>
              <w:pStyle w:val="14"/>
            </w:pPr>
            <w:r>
              <w:t>项目运行完好度</w:t>
            </w:r>
          </w:p>
        </w:tc>
        <w:tc>
          <w:tcPr>
            <w:tcW w:w="2268" w:type="dxa"/>
            <w:vAlign w:val="center"/>
          </w:tcPr>
          <w:p>
            <w:pPr>
              <w:pStyle w:val="14"/>
            </w:pPr>
            <w:r>
              <w:t>8年</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受益调查中群众满意或较满意占总人数比</w:t>
            </w:r>
          </w:p>
        </w:tc>
        <w:tc>
          <w:tcPr>
            <w:tcW w:w="2268" w:type="dxa"/>
            <w:vAlign w:val="center"/>
          </w:tcPr>
          <w:p>
            <w:pPr>
              <w:pStyle w:val="14"/>
            </w:pPr>
            <w:r>
              <w:t>100百分比</w:t>
            </w:r>
          </w:p>
        </w:tc>
        <w:tc>
          <w:tcPr>
            <w:tcW w:w="1276" w:type="dxa"/>
            <w:vAlign w:val="center"/>
          </w:tcPr>
          <w:p>
            <w:pPr>
              <w:pStyle w:val="14"/>
            </w:pPr>
            <w:r>
              <w:t>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5、大留镇镇城市基础设施建设项目资金绩效目标表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13102624P000001107969</w:t>
            </w:r>
          </w:p>
        </w:tc>
        <w:tc>
          <w:tcPr>
            <w:tcW w:w="2835" w:type="dxa"/>
            <w:vAlign w:val="center"/>
          </w:tcPr>
          <w:p>
            <w:pPr>
              <w:pStyle w:val="12"/>
            </w:pPr>
            <w:r>
              <w:t>项目名称</w:t>
            </w:r>
          </w:p>
        </w:tc>
        <w:tc>
          <w:tcPr>
            <w:tcW w:w="6094" w:type="dxa"/>
            <w:gridSpan w:val="3"/>
            <w:vAlign w:val="center"/>
          </w:tcPr>
          <w:p>
            <w:pPr>
              <w:pStyle w:val="14"/>
            </w:pPr>
            <w:r>
              <w:t>大留镇镇城市基础设施建设项目资金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400000.00</w:t>
            </w:r>
          </w:p>
        </w:tc>
        <w:tc>
          <w:tcPr>
            <w:tcW w:w="2835" w:type="dxa"/>
            <w:vAlign w:val="center"/>
          </w:tcPr>
          <w:p>
            <w:pPr>
              <w:pStyle w:val="12"/>
            </w:pPr>
            <w:r>
              <w:t>其中：财政    资金</w:t>
            </w:r>
          </w:p>
        </w:tc>
        <w:tc>
          <w:tcPr>
            <w:tcW w:w="2551" w:type="dxa"/>
            <w:vAlign w:val="center"/>
          </w:tcPr>
          <w:p>
            <w:pPr>
              <w:pStyle w:val="14"/>
            </w:pPr>
            <w:r>
              <w:t>400000.00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用于全镇范围内村街环境卫生治理资金支出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100000.00</w:t>
            </w:r>
          </w:p>
        </w:tc>
        <w:tc>
          <w:tcPr>
            <w:tcW w:w="2835" w:type="dxa"/>
            <w:vAlign w:val="center"/>
          </w:tcPr>
          <w:p>
            <w:pPr>
              <w:pStyle w:val="15"/>
            </w:pPr>
            <w:r>
              <w:t>200000.00</w:t>
            </w:r>
          </w:p>
        </w:tc>
        <w:tc>
          <w:tcPr>
            <w:tcW w:w="2551" w:type="dxa"/>
            <w:vAlign w:val="center"/>
          </w:tcPr>
          <w:p>
            <w:pPr>
              <w:pStyle w:val="15"/>
            </w:pPr>
            <w:r>
              <w:t>300000.00</w:t>
            </w:r>
          </w:p>
        </w:tc>
        <w:tc>
          <w:tcPr>
            <w:tcW w:w="3543" w:type="dxa"/>
            <w:gridSpan w:val="2"/>
            <w:vAlign w:val="center"/>
          </w:tcPr>
          <w:p>
            <w:pPr>
              <w:pStyle w:val="15"/>
            </w:pPr>
            <w:r>
              <w:t>400000.00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1.通过项目的开展实现规范城市基础设施配套费收支行为，强化预算约束，加强对城市基础设施配套费的管理和监督，建立全面规范、公开透明的资金管理制度。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村庄覆盖率</w:t>
            </w:r>
          </w:p>
        </w:tc>
        <w:tc>
          <w:tcPr>
            <w:tcW w:w="5386" w:type="dxa"/>
            <w:vAlign w:val="center"/>
          </w:tcPr>
          <w:p>
            <w:pPr>
              <w:pStyle w:val="14"/>
            </w:pPr>
            <w:r>
              <w:t>镇区及22个村街环境治理</w:t>
            </w:r>
          </w:p>
        </w:tc>
        <w:tc>
          <w:tcPr>
            <w:tcW w:w="2268" w:type="dxa"/>
            <w:vAlign w:val="center"/>
          </w:tcPr>
          <w:p>
            <w:pPr>
              <w:pStyle w:val="14"/>
            </w:pPr>
            <w:r>
              <w:t>22个</w:t>
            </w:r>
          </w:p>
        </w:tc>
        <w:tc>
          <w:tcPr>
            <w:tcW w:w="1276" w:type="dxa"/>
            <w:vAlign w:val="center"/>
          </w:tcPr>
          <w:p>
            <w:pPr>
              <w:pStyle w:val="14"/>
            </w:pPr>
            <w:r>
              <w:t>文政办〔2019〕4号文第四条配套费征收使用管理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公共基础设施建设情况</w:t>
            </w:r>
          </w:p>
        </w:tc>
        <w:tc>
          <w:tcPr>
            <w:tcW w:w="5386" w:type="dxa"/>
            <w:vAlign w:val="center"/>
          </w:tcPr>
          <w:p>
            <w:pPr>
              <w:pStyle w:val="14"/>
            </w:pPr>
            <w:r>
              <w:t>用于镇公共设施建设、城市环境卫生建设等,维护镇区内道路，做好供排水，保障资金正常使用</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保障本单位公共设施维护、建设和管理</w:t>
            </w:r>
          </w:p>
        </w:tc>
        <w:tc>
          <w:tcPr>
            <w:tcW w:w="5386" w:type="dxa"/>
            <w:vAlign w:val="center"/>
          </w:tcPr>
          <w:p>
            <w:pPr>
              <w:pStyle w:val="14"/>
            </w:pPr>
            <w:r>
              <w:t>严格按照城市建设配套费的管理办法，加强对配套费征收、使用的监督检查</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实行专款专用，保证配套费及时入库</w:t>
            </w:r>
          </w:p>
        </w:tc>
        <w:tc>
          <w:tcPr>
            <w:tcW w:w="5386" w:type="dxa"/>
            <w:vAlign w:val="center"/>
          </w:tcPr>
          <w:p>
            <w:pPr>
              <w:pStyle w:val="14"/>
            </w:pPr>
            <w:r>
              <w:t>严格按照”收支两条线“管理，通过非税收入管理系统及时缴入国库，将收入纳入地方国库，纳入政府基金预算，实行专款专用</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各项收支及时上缴国库，互相配合，建立联动机制</w:t>
            </w:r>
          </w:p>
        </w:tc>
        <w:tc>
          <w:tcPr>
            <w:tcW w:w="5386" w:type="dxa"/>
            <w:vAlign w:val="center"/>
          </w:tcPr>
          <w:p>
            <w:pPr>
              <w:pStyle w:val="14"/>
            </w:pPr>
            <w:r>
              <w:t>建设联动机制，加强对配套的管理，使用的监督检查，按照规划部门《建设工程规划许可证》标注的建筑面积缴纳配套费。做到尽收尽支，及时入库</w:t>
            </w:r>
          </w:p>
        </w:tc>
        <w:tc>
          <w:tcPr>
            <w:tcW w:w="2268" w:type="dxa"/>
            <w:vAlign w:val="center"/>
          </w:tcPr>
          <w:p>
            <w:pPr>
              <w:pStyle w:val="14"/>
            </w:pPr>
            <w:r>
              <w:t>100百分比</w:t>
            </w:r>
          </w:p>
        </w:tc>
        <w:tc>
          <w:tcPr>
            <w:tcW w:w="1276" w:type="dxa"/>
            <w:vAlign w:val="center"/>
          </w:tcPr>
          <w:p>
            <w:pPr>
              <w:pStyle w:val="14"/>
            </w:pPr>
            <w:r>
              <w:t>文政办〔2019〕4号文第四条配套费征收使用管理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按照城市总体规划要求，修缮公有房屋，道路维护，清理垃圾。</w:t>
            </w:r>
          </w:p>
        </w:tc>
        <w:tc>
          <w:tcPr>
            <w:tcW w:w="5386" w:type="dxa"/>
            <w:vAlign w:val="center"/>
          </w:tcPr>
          <w:p>
            <w:pPr>
              <w:pStyle w:val="14"/>
            </w:pPr>
            <w:r>
              <w:t>在城市规划和建设中，树立经济行为理念。城市建设本身就是一个投入建设，有助于提高城市规划，达到环境美化</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公共基础设施建设情况</w:t>
            </w:r>
          </w:p>
        </w:tc>
        <w:tc>
          <w:tcPr>
            <w:tcW w:w="5386" w:type="dxa"/>
            <w:vAlign w:val="center"/>
          </w:tcPr>
          <w:p>
            <w:pPr>
              <w:pStyle w:val="14"/>
            </w:pPr>
            <w:r>
              <w:t>及时修缮和维护公共设施，保障正常使用；街道干净整齐，公共设施、基础设施完备。</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镇区环境状况</w:t>
            </w:r>
          </w:p>
        </w:tc>
        <w:tc>
          <w:tcPr>
            <w:tcW w:w="5386" w:type="dxa"/>
            <w:vAlign w:val="center"/>
          </w:tcPr>
          <w:p>
            <w:pPr>
              <w:pStyle w:val="14"/>
            </w:pPr>
            <w:r>
              <w:t>指导城市市容环境治理，改善人居环境。</w:t>
            </w:r>
          </w:p>
        </w:tc>
        <w:tc>
          <w:tcPr>
            <w:tcW w:w="2268" w:type="dxa"/>
            <w:vAlign w:val="center"/>
          </w:tcPr>
          <w:p>
            <w:pPr>
              <w:pStyle w:val="14"/>
            </w:pPr>
            <w:r>
              <w:t>100百分比</w:t>
            </w:r>
          </w:p>
        </w:tc>
        <w:tc>
          <w:tcPr>
            <w:tcW w:w="1276" w:type="dxa"/>
            <w:vAlign w:val="center"/>
          </w:tcPr>
          <w:p>
            <w:pPr>
              <w:pStyle w:val="14"/>
            </w:pPr>
            <w:r>
              <w:t>改善人居环境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严格按照现行政策执行</w:t>
            </w:r>
          </w:p>
        </w:tc>
        <w:tc>
          <w:tcPr>
            <w:tcW w:w="5386" w:type="dxa"/>
            <w:vAlign w:val="center"/>
          </w:tcPr>
          <w:p>
            <w:pPr>
              <w:pStyle w:val="14"/>
            </w:pPr>
            <w:r>
              <w:t>体现政策导向，长期保障工作平稳进行。</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人民群众对项目实施情况满意度</w:t>
            </w:r>
          </w:p>
        </w:tc>
        <w:tc>
          <w:tcPr>
            <w:tcW w:w="5386" w:type="dxa"/>
            <w:vAlign w:val="center"/>
          </w:tcPr>
          <w:p>
            <w:pPr>
              <w:pStyle w:val="14"/>
            </w:pPr>
            <w:r>
              <w:t>通过项目的实施，力争让全镇村、社区居民对项目实施的满意度达到90%以上。</w:t>
            </w:r>
          </w:p>
        </w:tc>
        <w:tc>
          <w:tcPr>
            <w:tcW w:w="2268" w:type="dxa"/>
            <w:vAlign w:val="center"/>
          </w:tcPr>
          <w:p>
            <w:pPr>
              <w:pStyle w:val="14"/>
            </w:pPr>
            <w:r>
              <w:t>100百分比</w:t>
            </w:r>
          </w:p>
        </w:tc>
        <w:tc>
          <w:tcPr>
            <w:tcW w:w="1276" w:type="dxa"/>
            <w:vAlign w:val="center"/>
          </w:tcPr>
          <w:p>
            <w:pPr>
              <w:pStyle w:val="14"/>
            </w:pPr>
            <w:r>
              <w:t>文政办〔2019〕4号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6、大留镇镇环境治理资金绩效目标表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13102624P00000110797W</w:t>
            </w:r>
          </w:p>
        </w:tc>
        <w:tc>
          <w:tcPr>
            <w:tcW w:w="2835" w:type="dxa"/>
            <w:vAlign w:val="center"/>
          </w:tcPr>
          <w:p>
            <w:pPr>
              <w:pStyle w:val="12"/>
            </w:pPr>
            <w:r>
              <w:t>项目名称</w:t>
            </w:r>
          </w:p>
        </w:tc>
        <w:tc>
          <w:tcPr>
            <w:tcW w:w="6094" w:type="dxa"/>
            <w:gridSpan w:val="3"/>
            <w:vAlign w:val="center"/>
          </w:tcPr>
          <w:p>
            <w:pPr>
              <w:pStyle w:val="14"/>
            </w:pPr>
            <w:r>
              <w:t>大留镇镇环境治理资金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1000000.00</w:t>
            </w:r>
          </w:p>
        </w:tc>
        <w:tc>
          <w:tcPr>
            <w:tcW w:w="2835" w:type="dxa"/>
            <w:vAlign w:val="center"/>
          </w:tcPr>
          <w:p>
            <w:pPr>
              <w:pStyle w:val="12"/>
            </w:pPr>
            <w:r>
              <w:t>其中：财政    资金</w:t>
            </w:r>
          </w:p>
        </w:tc>
        <w:tc>
          <w:tcPr>
            <w:tcW w:w="2551" w:type="dxa"/>
            <w:vAlign w:val="center"/>
          </w:tcPr>
          <w:p>
            <w:pPr>
              <w:pStyle w:val="14"/>
            </w:pPr>
            <w:r>
              <w:t>1000000.00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用于全镇范围内环境卫生治理工作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250000.00</w:t>
            </w:r>
          </w:p>
        </w:tc>
        <w:tc>
          <w:tcPr>
            <w:tcW w:w="2835" w:type="dxa"/>
            <w:vAlign w:val="center"/>
          </w:tcPr>
          <w:p>
            <w:pPr>
              <w:pStyle w:val="15"/>
            </w:pPr>
            <w:r>
              <w:t>500000.00</w:t>
            </w:r>
          </w:p>
        </w:tc>
        <w:tc>
          <w:tcPr>
            <w:tcW w:w="2551" w:type="dxa"/>
            <w:vAlign w:val="center"/>
          </w:tcPr>
          <w:p>
            <w:pPr>
              <w:pStyle w:val="15"/>
            </w:pPr>
            <w:r>
              <w:t>750000.00</w:t>
            </w:r>
          </w:p>
        </w:tc>
        <w:tc>
          <w:tcPr>
            <w:tcW w:w="3543" w:type="dxa"/>
            <w:gridSpan w:val="2"/>
            <w:vAlign w:val="center"/>
          </w:tcPr>
          <w:p>
            <w:pPr>
              <w:pStyle w:val="15"/>
            </w:pPr>
            <w:r>
              <w:t>1000000.00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1.为改善镇区环境，加强生态城镇建设，改善环境卫生、清扫道路、清理清运垃圾，预计投资100</w:t>
            </w:r>
            <w:r>
              <w:rPr>
                <w:rFonts w:hint="eastAsia"/>
                <w:lang w:eastAsia="zh-CN"/>
              </w:rPr>
              <w:t>元</w:t>
            </w:r>
            <w: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违建拆除村街数量</w:t>
            </w:r>
          </w:p>
        </w:tc>
        <w:tc>
          <w:tcPr>
            <w:tcW w:w="5386" w:type="dxa"/>
            <w:vAlign w:val="center"/>
          </w:tcPr>
          <w:p>
            <w:pPr>
              <w:pStyle w:val="14"/>
            </w:pPr>
            <w:r>
              <w:t>违建拆除村街数量</w:t>
            </w:r>
          </w:p>
        </w:tc>
        <w:tc>
          <w:tcPr>
            <w:tcW w:w="2268" w:type="dxa"/>
            <w:vAlign w:val="center"/>
          </w:tcPr>
          <w:p>
            <w:pPr>
              <w:pStyle w:val="14"/>
            </w:pPr>
            <w:r>
              <w:t>22个</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清运垃圾数量</w:t>
            </w:r>
          </w:p>
        </w:tc>
        <w:tc>
          <w:tcPr>
            <w:tcW w:w="5386" w:type="dxa"/>
            <w:vAlign w:val="center"/>
          </w:tcPr>
          <w:p>
            <w:pPr>
              <w:pStyle w:val="14"/>
            </w:pPr>
            <w:r>
              <w:t>清运垃圾数量</w:t>
            </w:r>
          </w:p>
        </w:tc>
        <w:tc>
          <w:tcPr>
            <w:tcW w:w="2268" w:type="dxa"/>
            <w:vAlign w:val="center"/>
          </w:tcPr>
          <w:p>
            <w:pPr>
              <w:pStyle w:val="14"/>
            </w:pPr>
            <w:r>
              <w:t>10000立方米</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施工质量</w:t>
            </w:r>
          </w:p>
        </w:tc>
        <w:tc>
          <w:tcPr>
            <w:tcW w:w="5386" w:type="dxa"/>
            <w:vAlign w:val="center"/>
          </w:tcPr>
          <w:p>
            <w:pPr>
              <w:pStyle w:val="14"/>
            </w:pPr>
            <w:r>
              <w:t>合格的工程量占总工程量的比率</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资金拨付时效</w:t>
            </w:r>
          </w:p>
        </w:tc>
        <w:tc>
          <w:tcPr>
            <w:tcW w:w="5386" w:type="dxa"/>
            <w:vAlign w:val="center"/>
          </w:tcPr>
          <w:p>
            <w:pPr>
              <w:pStyle w:val="14"/>
            </w:pPr>
            <w:r>
              <w:t>及时拨付</w:t>
            </w:r>
          </w:p>
        </w:tc>
        <w:tc>
          <w:tcPr>
            <w:tcW w:w="2268" w:type="dxa"/>
            <w:vAlign w:val="center"/>
          </w:tcPr>
          <w:p>
            <w:pPr>
              <w:pStyle w:val="14"/>
            </w:pPr>
            <w:r>
              <w:t>100百分比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拨付成本</w:t>
            </w:r>
          </w:p>
        </w:tc>
        <w:tc>
          <w:tcPr>
            <w:tcW w:w="2268" w:type="dxa"/>
            <w:vAlign w:val="center"/>
          </w:tcPr>
          <w:p>
            <w:pPr>
              <w:pStyle w:val="14"/>
            </w:pPr>
            <w:r>
              <w:t>100百分比</w:t>
            </w:r>
          </w:p>
        </w:tc>
        <w:tc>
          <w:tcPr>
            <w:tcW w:w="1276" w:type="dxa"/>
            <w:vAlign w:val="center"/>
          </w:tcPr>
          <w:p>
            <w:pPr>
              <w:pStyle w:val="14"/>
            </w:pPr>
            <w:r>
              <w:t>镇政府请示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推进乡村振兴建设</w:t>
            </w:r>
          </w:p>
        </w:tc>
        <w:tc>
          <w:tcPr>
            <w:tcW w:w="5386" w:type="dxa"/>
            <w:vAlign w:val="center"/>
          </w:tcPr>
          <w:p>
            <w:pPr>
              <w:pStyle w:val="14"/>
            </w:pPr>
            <w:r>
              <w:t>推进乡村振兴建设</w:t>
            </w:r>
          </w:p>
        </w:tc>
        <w:tc>
          <w:tcPr>
            <w:tcW w:w="2268" w:type="dxa"/>
            <w:vAlign w:val="center"/>
          </w:tcPr>
          <w:p>
            <w:pPr>
              <w:pStyle w:val="14"/>
            </w:pPr>
            <w:r>
              <w:t>100百分比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促进农村经济发展</w:t>
            </w:r>
          </w:p>
        </w:tc>
        <w:tc>
          <w:tcPr>
            <w:tcW w:w="5386" w:type="dxa"/>
            <w:vAlign w:val="center"/>
          </w:tcPr>
          <w:p>
            <w:pPr>
              <w:pStyle w:val="14"/>
            </w:pPr>
            <w:r>
              <w:t>促进农村经济发展</w:t>
            </w:r>
          </w:p>
        </w:tc>
        <w:tc>
          <w:tcPr>
            <w:tcW w:w="2268" w:type="dxa"/>
            <w:vAlign w:val="center"/>
          </w:tcPr>
          <w:p>
            <w:pPr>
              <w:pStyle w:val="14"/>
            </w:pPr>
            <w:r>
              <w:t>100百分比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村街整体环境状况</w:t>
            </w:r>
          </w:p>
        </w:tc>
        <w:tc>
          <w:tcPr>
            <w:tcW w:w="5386" w:type="dxa"/>
            <w:vAlign w:val="center"/>
          </w:tcPr>
          <w:p>
            <w:pPr>
              <w:pStyle w:val="14"/>
            </w:pPr>
            <w:r>
              <w:t>改变脏乱差局面，大大提升村容村貌</w:t>
            </w:r>
          </w:p>
        </w:tc>
        <w:tc>
          <w:tcPr>
            <w:tcW w:w="2268" w:type="dxa"/>
            <w:vAlign w:val="center"/>
          </w:tcPr>
          <w:p>
            <w:pPr>
              <w:pStyle w:val="14"/>
            </w:pPr>
            <w:r>
              <w:t>100百分比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正确引导村民自觉维护人居环境</w:t>
            </w:r>
          </w:p>
        </w:tc>
        <w:tc>
          <w:tcPr>
            <w:tcW w:w="5386" w:type="dxa"/>
            <w:vAlign w:val="center"/>
          </w:tcPr>
          <w:p>
            <w:pPr>
              <w:pStyle w:val="14"/>
            </w:pPr>
            <w:r>
              <w:t>大大提高日常生活质量</w:t>
            </w:r>
          </w:p>
        </w:tc>
        <w:tc>
          <w:tcPr>
            <w:tcW w:w="2268" w:type="dxa"/>
            <w:vAlign w:val="center"/>
          </w:tcPr>
          <w:p>
            <w:pPr>
              <w:pStyle w:val="14"/>
            </w:pPr>
            <w:r>
              <w:t>100百分比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人民群众满意度</w:t>
            </w:r>
          </w:p>
        </w:tc>
        <w:tc>
          <w:tcPr>
            <w:tcW w:w="5386" w:type="dxa"/>
            <w:vAlign w:val="center"/>
          </w:tcPr>
          <w:p>
            <w:pPr>
              <w:pStyle w:val="14"/>
            </w:pPr>
            <w:r>
              <w:t>人民群众满意度</w:t>
            </w:r>
          </w:p>
        </w:tc>
        <w:tc>
          <w:tcPr>
            <w:tcW w:w="2268" w:type="dxa"/>
            <w:vAlign w:val="center"/>
          </w:tcPr>
          <w:p>
            <w:pPr>
              <w:pStyle w:val="14"/>
            </w:pPr>
            <w:r>
              <w:t>100百分比</w:t>
            </w:r>
          </w:p>
        </w:tc>
        <w:tc>
          <w:tcPr>
            <w:tcW w:w="1276" w:type="dxa"/>
            <w:vAlign w:val="center"/>
          </w:tcPr>
          <w:p>
            <w:pPr>
              <w:pStyle w:val="14"/>
            </w:pPr>
            <w:r>
              <w:t>走访群众</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7、大留镇镇幼儿园保育费项目资金绩效目标表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13102624P00000110795M</w:t>
            </w:r>
          </w:p>
        </w:tc>
        <w:tc>
          <w:tcPr>
            <w:tcW w:w="2835" w:type="dxa"/>
            <w:vAlign w:val="center"/>
          </w:tcPr>
          <w:p>
            <w:pPr>
              <w:pStyle w:val="12"/>
            </w:pPr>
            <w:r>
              <w:t>项目名称</w:t>
            </w:r>
          </w:p>
        </w:tc>
        <w:tc>
          <w:tcPr>
            <w:tcW w:w="6094" w:type="dxa"/>
            <w:gridSpan w:val="3"/>
            <w:vAlign w:val="center"/>
          </w:tcPr>
          <w:p>
            <w:pPr>
              <w:pStyle w:val="14"/>
            </w:pPr>
            <w:r>
              <w:t>大留镇镇幼儿园保育费项目资金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140910.00</w:t>
            </w:r>
          </w:p>
        </w:tc>
        <w:tc>
          <w:tcPr>
            <w:tcW w:w="2835" w:type="dxa"/>
            <w:vAlign w:val="center"/>
          </w:tcPr>
          <w:p>
            <w:pPr>
              <w:pStyle w:val="12"/>
            </w:pPr>
            <w:r>
              <w:t>其中：财政    资金</w:t>
            </w:r>
          </w:p>
        </w:tc>
        <w:tc>
          <w:tcPr>
            <w:tcW w:w="2551" w:type="dxa"/>
            <w:vAlign w:val="center"/>
          </w:tcPr>
          <w:p>
            <w:pPr>
              <w:pStyle w:val="14"/>
            </w:pPr>
            <w:r>
              <w:t>140910.00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用于幼儿园教师工资及办公费支出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42000.00</w:t>
            </w:r>
          </w:p>
        </w:tc>
        <w:tc>
          <w:tcPr>
            <w:tcW w:w="2835" w:type="dxa"/>
            <w:vAlign w:val="center"/>
          </w:tcPr>
          <w:p>
            <w:pPr>
              <w:pStyle w:val="15"/>
            </w:pPr>
            <w:r>
              <w:t>42000.00</w:t>
            </w:r>
          </w:p>
        </w:tc>
        <w:tc>
          <w:tcPr>
            <w:tcW w:w="2551" w:type="dxa"/>
            <w:vAlign w:val="center"/>
          </w:tcPr>
          <w:p>
            <w:pPr>
              <w:pStyle w:val="15"/>
            </w:pPr>
            <w:r>
              <w:t>86000.00</w:t>
            </w:r>
          </w:p>
        </w:tc>
        <w:tc>
          <w:tcPr>
            <w:tcW w:w="3543" w:type="dxa"/>
            <w:gridSpan w:val="2"/>
            <w:vAlign w:val="center"/>
          </w:tcPr>
          <w:p>
            <w:pPr>
              <w:pStyle w:val="15"/>
            </w:pPr>
            <w:r>
              <w:t>140910.00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1.1、合理编制预算，依法组织收入比，积极筹措资金，保证幼儿园正常运转。</w:t>
            </w:r>
          </w:p>
          <w:p>
            <w:pPr>
              <w:pStyle w:val="14"/>
            </w:pPr>
            <w:r>
              <w:t>2、改善教学环境、美化教室。</w:t>
            </w:r>
          </w:p>
          <w:p>
            <w:pPr>
              <w:pStyle w:val="14"/>
            </w:pPr>
            <w:r>
              <w:t>3、优化教师资源配置。</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在园人数</w:t>
            </w:r>
          </w:p>
        </w:tc>
        <w:tc>
          <w:tcPr>
            <w:tcW w:w="5386" w:type="dxa"/>
            <w:vAlign w:val="center"/>
          </w:tcPr>
          <w:p>
            <w:pPr>
              <w:pStyle w:val="14"/>
            </w:pPr>
            <w:r>
              <w:t>大力保障全年在园人数，加强对在园幼儿教育管理，加强宣传</w:t>
            </w:r>
          </w:p>
        </w:tc>
        <w:tc>
          <w:tcPr>
            <w:tcW w:w="2268" w:type="dxa"/>
            <w:vAlign w:val="center"/>
          </w:tcPr>
          <w:p>
            <w:pPr>
              <w:pStyle w:val="14"/>
            </w:pPr>
            <w:r>
              <w:t>85人</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教师工资的正常发放和幼儿教育的正常运转</w:t>
            </w:r>
          </w:p>
        </w:tc>
        <w:tc>
          <w:tcPr>
            <w:tcW w:w="5386" w:type="dxa"/>
            <w:vAlign w:val="center"/>
          </w:tcPr>
          <w:p>
            <w:pPr>
              <w:pStyle w:val="14"/>
            </w:pPr>
            <w:r>
              <w:t>全额保障教师工资发放做到无拖欠和幼儿园基本运转经费的需要</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教学水平提高率</w:t>
            </w:r>
          </w:p>
        </w:tc>
        <w:tc>
          <w:tcPr>
            <w:tcW w:w="5386" w:type="dxa"/>
            <w:vAlign w:val="center"/>
          </w:tcPr>
          <w:p>
            <w:pPr>
              <w:pStyle w:val="14"/>
            </w:pPr>
            <w:r>
              <w:t>教育理论学习，课程教材改革，符合实际，微调、有序过度的原则，达到德、智、体、美、劳全面发展。</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信息的反馈率</w:t>
            </w:r>
          </w:p>
        </w:tc>
        <w:tc>
          <w:tcPr>
            <w:tcW w:w="5386" w:type="dxa"/>
            <w:vAlign w:val="center"/>
          </w:tcPr>
          <w:p>
            <w:pPr>
              <w:pStyle w:val="14"/>
            </w:pPr>
            <w:r>
              <w:t>设立家长意见邮箱，让家长写幼儿园意见，及时反馈及公开</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办公经费保障情况</w:t>
            </w:r>
          </w:p>
        </w:tc>
        <w:tc>
          <w:tcPr>
            <w:tcW w:w="5386" w:type="dxa"/>
            <w:vAlign w:val="center"/>
          </w:tcPr>
          <w:p>
            <w:pPr>
              <w:pStyle w:val="14"/>
            </w:pPr>
            <w:r>
              <w:t>预算编制坚持“量入为出、收支平衡”的原则，考虑幼儿园事业发展建设项目的需要，坚持“收支两条线”管理原则</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教学活动满意度</w:t>
            </w:r>
          </w:p>
        </w:tc>
        <w:tc>
          <w:tcPr>
            <w:tcW w:w="5386" w:type="dxa"/>
            <w:vAlign w:val="center"/>
          </w:tcPr>
          <w:p>
            <w:pPr>
              <w:pStyle w:val="14"/>
            </w:pPr>
            <w:r>
              <w:t>运用多由整体到局部播放动画片的人物形象，请幼儿说出人物名称；以师幼互动影响教学过程；根据教学目标、教学计划，引导主动学习并获得发展的过程</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学龄前幼儿教育的普及率</w:t>
            </w:r>
          </w:p>
        </w:tc>
        <w:tc>
          <w:tcPr>
            <w:tcW w:w="5386" w:type="dxa"/>
            <w:vAlign w:val="center"/>
          </w:tcPr>
          <w:p>
            <w:pPr>
              <w:pStyle w:val="14"/>
            </w:pPr>
            <w:r>
              <w:t>改善教育资源稀缺，提供有力保障，发挥深远社会效益，符合国家及地方教育事业政策发展的方向，达到良好的社会效益</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环境卫生达标率</w:t>
            </w:r>
          </w:p>
        </w:tc>
        <w:tc>
          <w:tcPr>
            <w:tcW w:w="5386" w:type="dxa"/>
            <w:vAlign w:val="center"/>
          </w:tcPr>
          <w:p>
            <w:pPr>
              <w:pStyle w:val="14"/>
            </w:pPr>
            <w:r>
              <w:t>做到室内整洁、美观、所有墙面按统一规划布置不随意更改，不随意乱扔果壳等杂物，定期消毒；场地做到雨天无积水，绿化到位，教育幼儿不随意摘花草树木、加强爱护绿化教育</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严格按照现行政策执行</w:t>
            </w:r>
          </w:p>
        </w:tc>
        <w:tc>
          <w:tcPr>
            <w:tcW w:w="5386" w:type="dxa"/>
            <w:vAlign w:val="center"/>
          </w:tcPr>
          <w:p>
            <w:pPr>
              <w:pStyle w:val="14"/>
            </w:pPr>
            <w:r>
              <w:t>体现政策导向，长期保障工作平稳进行。</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园内生活的满意度</w:t>
            </w:r>
          </w:p>
        </w:tc>
        <w:tc>
          <w:tcPr>
            <w:tcW w:w="5386" w:type="dxa"/>
            <w:vAlign w:val="center"/>
          </w:tcPr>
          <w:p>
            <w:pPr>
              <w:pStyle w:val="14"/>
            </w:pPr>
            <w:r>
              <w:t>幼儿在校期间，尽量让幼儿舒心，吃住达到幼儿及家长满意，做好家长问卷调查</w:t>
            </w:r>
          </w:p>
        </w:tc>
        <w:tc>
          <w:tcPr>
            <w:tcW w:w="2268" w:type="dxa"/>
            <w:vAlign w:val="center"/>
          </w:tcPr>
          <w:p>
            <w:pPr>
              <w:pStyle w:val="14"/>
            </w:pPr>
            <w:r>
              <w:t>100百分比</w:t>
            </w:r>
          </w:p>
        </w:tc>
        <w:tc>
          <w:tcPr>
            <w:tcW w:w="1276" w:type="dxa"/>
            <w:vAlign w:val="center"/>
          </w:tcPr>
          <w:p>
            <w:pPr>
              <w:pStyle w:val="14"/>
            </w:pPr>
            <w:r>
              <w:t>根据《河北省幼儿园收费管理暂行办法实施细则》（冀价行费字〔2014〕25号）的有关规定</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204001文安县大留镇镇人民政府党政综合办公室本级</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1350000.00</w:t>
            </w:r>
          </w:p>
        </w:tc>
        <w:tc>
          <w:tcPr>
            <w:tcW w:w="964" w:type="dxa"/>
            <w:vAlign w:val="center"/>
          </w:tcPr>
          <w:p>
            <w:pPr>
              <w:pStyle w:val="17"/>
            </w:pPr>
            <w:r>
              <w:t>1350000.00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文安县大留镇镇人民政府党政综合办公室本级小计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1350000.00</w:t>
            </w:r>
          </w:p>
        </w:tc>
        <w:tc>
          <w:tcPr>
            <w:tcW w:w="964" w:type="dxa"/>
            <w:vAlign w:val="center"/>
          </w:tcPr>
          <w:p>
            <w:pPr>
              <w:pStyle w:val="17"/>
            </w:pPr>
            <w:r>
              <w:t>1350000.00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大留镇镇2023年革命老区转移支付大李村村街道路硬化工程</w:t>
            </w:r>
          </w:p>
        </w:tc>
        <w:tc>
          <w:tcPr>
            <w:tcW w:w="964" w:type="dxa"/>
            <w:vAlign w:val="center"/>
          </w:tcPr>
          <w:p>
            <w:pPr>
              <w:pStyle w:val="13"/>
            </w:pPr>
            <w:r>
              <w:t>700000.00</w:t>
            </w:r>
          </w:p>
        </w:tc>
        <w:tc>
          <w:tcPr>
            <w:tcW w:w="1134" w:type="dxa"/>
            <w:vAlign w:val="center"/>
          </w:tcPr>
          <w:p>
            <w:pPr>
              <w:pStyle w:val="14"/>
            </w:pPr>
            <w:r>
              <w:t>混凝土工程</w:t>
            </w:r>
          </w:p>
        </w:tc>
        <w:tc>
          <w:tcPr>
            <w:tcW w:w="1134" w:type="dxa"/>
            <w:vAlign w:val="center"/>
          </w:tcPr>
          <w:p>
            <w:pPr>
              <w:pStyle w:val="14"/>
            </w:pPr>
            <w:r>
              <w:t>B05060000</w:t>
            </w:r>
          </w:p>
        </w:tc>
        <w:tc>
          <w:tcPr>
            <w:tcW w:w="709" w:type="dxa"/>
            <w:vAlign w:val="center"/>
          </w:tcPr>
          <w:p>
            <w:pPr>
              <w:pStyle w:val="15"/>
            </w:pPr>
            <w:r>
              <w:t>元</w:t>
            </w:r>
          </w:p>
        </w:tc>
        <w:tc>
          <w:tcPr>
            <w:tcW w:w="850" w:type="dxa"/>
            <w:vAlign w:val="center"/>
          </w:tcPr>
          <w:p>
            <w:pPr>
              <w:pStyle w:val="13"/>
            </w:pPr>
            <w:r>
              <w:t>1</w:t>
            </w:r>
          </w:p>
        </w:tc>
        <w:tc>
          <w:tcPr>
            <w:tcW w:w="850" w:type="dxa"/>
            <w:vAlign w:val="center"/>
          </w:tcPr>
          <w:p>
            <w:pPr>
              <w:pStyle w:val="13"/>
            </w:pPr>
            <w:r>
              <w:t>700000.00</w:t>
            </w:r>
          </w:p>
        </w:tc>
        <w:tc>
          <w:tcPr>
            <w:tcW w:w="964" w:type="dxa"/>
            <w:vAlign w:val="center"/>
          </w:tcPr>
          <w:p>
            <w:pPr>
              <w:pStyle w:val="13"/>
            </w:pPr>
            <w:r>
              <w:t>700000.00</w:t>
            </w:r>
          </w:p>
        </w:tc>
        <w:tc>
          <w:tcPr>
            <w:tcW w:w="964" w:type="dxa"/>
            <w:vAlign w:val="center"/>
          </w:tcPr>
          <w:p>
            <w:pPr>
              <w:pStyle w:val="13"/>
            </w:pPr>
            <w:r>
              <w:t>700000.00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大留镇镇2024年革命老区转移支付东店村村街道路硬化工程</w:t>
            </w:r>
          </w:p>
        </w:tc>
        <w:tc>
          <w:tcPr>
            <w:tcW w:w="964" w:type="dxa"/>
            <w:vAlign w:val="center"/>
          </w:tcPr>
          <w:p>
            <w:pPr>
              <w:pStyle w:val="13"/>
            </w:pPr>
            <w:r>
              <w:t>650000.00</w:t>
            </w:r>
          </w:p>
        </w:tc>
        <w:tc>
          <w:tcPr>
            <w:tcW w:w="1134" w:type="dxa"/>
            <w:vAlign w:val="center"/>
          </w:tcPr>
          <w:p>
            <w:pPr>
              <w:pStyle w:val="14"/>
            </w:pPr>
            <w:r>
              <w:t>混凝土工程</w:t>
            </w:r>
          </w:p>
        </w:tc>
        <w:tc>
          <w:tcPr>
            <w:tcW w:w="1134" w:type="dxa"/>
            <w:vAlign w:val="center"/>
          </w:tcPr>
          <w:p>
            <w:pPr>
              <w:pStyle w:val="14"/>
            </w:pPr>
            <w:r>
              <w:t>B05060000</w:t>
            </w:r>
          </w:p>
        </w:tc>
        <w:tc>
          <w:tcPr>
            <w:tcW w:w="709" w:type="dxa"/>
            <w:vAlign w:val="center"/>
          </w:tcPr>
          <w:p>
            <w:pPr>
              <w:pStyle w:val="15"/>
            </w:pPr>
            <w:r>
              <w:t>元</w:t>
            </w:r>
          </w:p>
        </w:tc>
        <w:tc>
          <w:tcPr>
            <w:tcW w:w="850" w:type="dxa"/>
            <w:vAlign w:val="center"/>
          </w:tcPr>
          <w:p>
            <w:pPr>
              <w:pStyle w:val="13"/>
            </w:pPr>
            <w:r>
              <w:t>1</w:t>
            </w:r>
          </w:p>
        </w:tc>
        <w:tc>
          <w:tcPr>
            <w:tcW w:w="850" w:type="dxa"/>
            <w:vAlign w:val="center"/>
          </w:tcPr>
          <w:p>
            <w:pPr>
              <w:pStyle w:val="13"/>
            </w:pPr>
            <w:r>
              <w:t>650000.00</w:t>
            </w:r>
          </w:p>
        </w:tc>
        <w:tc>
          <w:tcPr>
            <w:tcW w:w="964" w:type="dxa"/>
            <w:vAlign w:val="center"/>
          </w:tcPr>
          <w:p>
            <w:pPr>
              <w:pStyle w:val="13"/>
            </w:pPr>
            <w:r>
              <w:t>650000.00</w:t>
            </w:r>
          </w:p>
        </w:tc>
        <w:tc>
          <w:tcPr>
            <w:tcW w:w="964" w:type="dxa"/>
            <w:vAlign w:val="center"/>
          </w:tcPr>
          <w:p>
            <w:pPr>
              <w:pStyle w:val="13"/>
            </w:pPr>
            <w:r>
              <w:t>650000.00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650000.00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文安县大留镇镇人民政府党政综合办公室本级上年末固定资产金额为2049568.94</w:t>
      </w:r>
      <w:r>
        <w:rPr>
          <w:rFonts w:hint="eastAsia" w:eastAsia="方正仿宋_GBK"/>
          <w:color w:val="000000"/>
          <w:sz w:val="28"/>
          <w:lang w:eastAsia="zh-CN"/>
        </w:rPr>
        <w:t>元</w:t>
      </w:r>
      <w:r>
        <w:rPr>
          <w:rFonts w:eastAsia="方正仿宋_GBK"/>
          <w:color w:val="000000"/>
          <w:sz w:val="28"/>
        </w:rPr>
        <w:t>（详见下表）。本年度拟购置固定资产总额为0.00</w:t>
      </w:r>
      <w:r>
        <w:rPr>
          <w:rFonts w:hint="eastAsia" w:eastAsia="方正仿宋_GBK"/>
          <w:color w:val="000000"/>
          <w:sz w:val="28"/>
          <w:lang w:eastAsia="zh-CN"/>
        </w:rPr>
        <w:t>元</w:t>
      </w:r>
      <w:r>
        <w:rPr>
          <w:rFonts w:eastAsia="方正仿宋_GBK"/>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204001文安县大留镇镇人民政府党政综合办公室本级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2049568.94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1、房屋（平方米）</w:t>
            </w:r>
          </w:p>
        </w:tc>
        <w:tc>
          <w:tcPr>
            <w:tcW w:w="2835" w:type="dxa"/>
            <w:vAlign w:val="center"/>
          </w:tcPr>
          <w:p>
            <w:pPr>
              <w:pStyle w:val="15"/>
            </w:pPr>
            <w:r>
              <w:t>10000</w:t>
            </w:r>
          </w:p>
        </w:tc>
        <w:tc>
          <w:tcPr>
            <w:tcW w:w="2835" w:type="dxa"/>
            <w:vAlign w:val="center"/>
          </w:tcPr>
          <w:p>
            <w:pPr>
              <w:pStyle w:val="13"/>
            </w:pPr>
            <w:r>
              <w:t>604900.00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5</w:t>
            </w:r>
          </w:p>
        </w:tc>
        <w:tc>
          <w:tcPr>
            <w:tcW w:w="2835" w:type="dxa"/>
            <w:vAlign w:val="center"/>
          </w:tcPr>
          <w:p>
            <w:pPr>
              <w:pStyle w:val="13"/>
            </w:pPr>
            <w:r>
              <w:t>663171.00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w:t>
            </w:r>
            <w:r>
              <w:rPr>
                <w:rFonts w:hint="eastAsia"/>
                <w:lang w:eastAsia="zh-CN"/>
              </w:rPr>
              <w:t>元</w:t>
            </w:r>
            <w:r>
              <w:t>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4、其他固定资产</w:t>
            </w:r>
          </w:p>
        </w:tc>
        <w:tc>
          <w:tcPr>
            <w:tcW w:w="2835" w:type="dxa"/>
            <w:vAlign w:val="center"/>
          </w:tcPr>
          <w:p>
            <w:pPr>
              <w:pStyle w:val="15"/>
            </w:pPr>
            <w:r>
              <w:t>616</w:t>
            </w:r>
          </w:p>
        </w:tc>
        <w:tc>
          <w:tcPr>
            <w:tcW w:w="2835" w:type="dxa"/>
            <w:vAlign w:val="center"/>
          </w:tcPr>
          <w:p>
            <w:pPr>
              <w:pStyle w:val="13"/>
            </w:pPr>
            <w:r>
              <w:t>781497.94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1" w:name="_Toc_4_4_0000000022"/>
      <w:r>
        <w:rPr>
          <w:rFonts w:ascii="方正小标宋_GBK" w:hAnsi="方正小标宋_GBK" w:eastAsia="方正小标宋_GBK" w:cs="方正小标宋_GBK"/>
          <w:color w:val="000000"/>
          <w:sz w:val="44"/>
        </w:rPr>
        <w:t>二、文安县大留镇镇党建工作办公室收支预算</w:t>
      </w:r>
      <w:bookmarkEnd w:id="21"/>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204003文安县大留镇镇党建工作办公室</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500000.00</w:t>
            </w:r>
          </w:p>
        </w:tc>
        <w:tc>
          <w:tcPr>
            <w:tcW w:w="4535" w:type="dxa"/>
            <w:vAlign w:val="center"/>
          </w:tcPr>
          <w:p>
            <w:pPr>
              <w:pStyle w:val="14"/>
            </w:pPr>
            <w:r>
              <w:t>一、一般公共服务支出</w:t>
            </w:r>
          </w:p>
        </w:tc>
        <w:tc>
          <w:tcPr>
            <w:tcW w:w="2126"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500000.00</w:t>
            </w:r>
          </w:p>
        </w:tc>
        <w:tc>
          <w:tcPr>
            <w:tcW w:w="4535" w:type="dxa"/>
            <w:vAlign w:val="center"/>
          </w:tcPr>
          <w:p>
            <w:pPr>
              <w:pStyle w:val="16"/>
            </w:pPr>
            <w:r>
              <w:t>本年支出合计</w:t>
            </w:r>
          </w:p>
        </w:tc>
        <w:tc>
          <w:tcPr>
            <w:tcW w:w="2126" w:type="dxa"/>
            <w:vAlign w:val="center"/>
          </w:tcPr>
          <w:p>
            <w:pPr>
              <w:pStyle w:val="17"/>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500000.00</w:t>
            </w:r>
          </w:p>
        </w:tc>
        <w:tc>
          <w:tcPr>
            <w:tcW w:w="4535" w:type="dxa"/>
            <w:vAlign w:val="center"/>
          </w:tcPr>
          <w:p>
            <w:pPr>
              <w:pStyle w:val="16"/>
            </w:pPr>
            <w:r>
              <w:t>支出总计</w:t>
            </w:r>
          </w:p>
        </w:tc>
        <w:tc>
          <w:tcPr>
            <w:tcW w:w="2126" w:type="dxa"/>
            <w:vAlign w:val="center"/>
          </w:tcPr>
          <w:p>
            <w:pPr>
              <w:pStyle w:val="17"/>
            </w:pPr>
            <w:r>
              <w:t>500000.00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204003文安县大留镇镇党建工作办公室</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20131</w:t>
            </w:r>
          </w:p>
        </w:tc>
        <w:tc>
          <w:tcPr>
            <w:tcW w:w="1559" w:type="dxa"/>
            <w:vAlign w:val="center"/>
          </w:tcPr>
          <w:p>
            <w:pPr>
              <w:pStyle w:val="14"/>
            </w:pPr>
            <w:r>
              <w:t>党委办公厅（室）及相关机构事务</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2013101</w:t>
            </w:r>
          </w:p>
        </w:tc>
        <w:tc>
          <w:tcPr>
            <w:tcW w:w="1559" w:type="dxa"/>
            <w:vAlign w:val="center"/>
          </w:tcPr>
          <w:p>
            <w:pPr>
              <w:pStyle w:val="14"/>
            </w:pPr>
            <w:r>
              <w:t>行政运行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204003文安县大留镇镇党建工作办公室</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500000.00</w:t>
            </w:r>
          </w:p>
        </w:tc>
        <w:tc>
          <w:tcPr>
            <w:tcW w:w="1361" w:type="dxa"/>
            <w:vAlign w:val="center"/>
          </w:tcPr>
          <w:p>
            <w:pPr>
              <w:pStyle w:val="17"/>
            </w:pPr>
            <w:r>
              <w:t>500000.00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20131</w:t>
            </w:r>
          </w:p>
        </w:tc>
        <w:tc>
          <w:tcPr>
            <w:tcW w:w="4535" w:type="dxa"/>
            <w:vAlign w:val="center"/>
          </w:tcPr>
          <w:p>
            <w:pPr>
              <w:pStyle w:val="14"/>
            </w:pPr>
            <w:r>
              <w:t>党委办公厅（室）及相关机构事务</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2013101</w:t>
            </w:r>
          </w:p>
        </w:tc>
        <w:tc>
          <w:tcPr>
            <w:tcW w:w="4535" w:type="dxa"/>
            <w:vAlign w:val="center"/>
          </w:tcPr>
          <w:p>
            <w:pPr>
              <w:pStyle w:val="14"/>
            </w:pPr>
            <w:r>
              <w:t>行政运行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204003文安县大留镇镇党建工作办公室</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500000.00</w:t>
            </w:r>
          </w:p>
        </w:tc>
        <w:tc>
          <w:tcPr>
            <w:tcW w:w="3402" w:type="dxa"/>
            <w:vAlign w:val="center"/>
          </w:tcPr>
          <w:p>
            <w:pPr>
              <w:pStyle w:val="14"/>
            </w:pPr>
            <w:r>
              <w:t>一、一般公共服务支出</w:t>
            </w:r>
          </w:p>
        </w:tc>
        <w:tc>
          <w:tcPr>
            <w:tcW w:w="1474" w:type="dxa"/>
            <w:vAlign w:val="center"/>
          </w:tcPr>
          <w:p>
            <w:pPr>
              <w:pStyle w:val="13"/>
            </w:pPr>
            <w:r>
              <w:t>500000.00</w:t>
            </w:r>
          </w:p>
        </w:tc>
        <w:tc>
          <w:tcPr>
            <w:tcW w:w="1474" w:type="dxa"/>
            <w:vAlign w:val="center"/>
          </w:tcPr>
          <w:p>
            <w:pPr>
              <w:pStyle w:val="13"/>
            </w:pPr>
            <w:r>
              <w:t>500000.00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500000.00</w:t>
            </w:r>
          </w:p>
        </w:tc>
        <w:tc>
          <w:tcPr>
            <w:tcW w:w="3402" w:type="dxa"/>
            <w:vAlign w:val="center"/>
          </w:tcPr>
          <w:p>
            <w:pPr>
              <w:pStyle w:val="16"/>
            </w:pPr>
            <w:r>
              <w:t>本年支出合计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500000.00</w:t>
            </w:r>
          </w:p>
        </w:tc>
        <w:tc>
          <w:tcPr>
            <w:tcW w:w="3402" w:type="dxa"/>
            <w:vAlign w:val="center"/>
          </w:tcPr>
          <w:p>
            <w:pPr>
              <w:pStyle w:val="16"/>
            </w:pPr>
            <w:r>
              <w:t>支出总计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204003文安县大留镇镇党建工作办公室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20131</w:t>
            </w:r>
          </w:p>
        </w:tc>
        <w:tc>
          <w:tcPr>
            <w:tcW w:w="4535" w:type="dxa"/>
            <w:vAlign w:val="center"/>
          </w:tcPr>
          <w:p>
            <w:pPr>
              <w:pStyle w:val="14"/>
            </w:pPr>
            <w:r>
              <w:t>党委办公厅（室）及相关机构事务</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2013101</w:t>
            </w:r>
          </w:p>
        </w:tc>
        <w:tc>
          <w:tcPr>
            <w:tcW w:w="4535" w:type="dxa"/>
            <w:vAlign w:val="center"/>
          </w:tcPr>
          <w:p>
            <w:pPr>
              <w:pStyle w:val="14"/>
            </w:pPr>
            <w:r>
              <w:t>行政运行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204003文安县大留镇镇党建工作办公室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204003文安县大留镇镇党建工作办公室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204003文安县大留镇镇党建工作办公室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204003文安县大留镇镇党建工作办公室</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文安县大留镇镇党建工作办公室2024年单位预算信息公开情况说明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按照《中华人民共和国预算法》、《地方预决算公开操作规程》和《关于进一步推进预算公开工作的实施意见》规定，现将文安县大留镇镇党建工作办公室2024年单位预算公开如下：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党建工作办公室（人大主席团办公室）。负责党的政治 建设、组织建设、思想宣传、精神文明建设、统战、侨务、民族宗教等方面工作；负责落实基层党建责任制，基层服务型党组织建设、“两新”组织党建，党代表联络服务等方面工作；负责党员教育管理、干部考核工作；负责党务公开工作；协调工会、共青团、妇联等群团组织相关工作；负责人大主席团的日常工作；负责财务内部审计监督工作；完成党委、政府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文安县大留镇镇党建工作办公室</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反映本单位当年全部收入。2024年预算收入500000.00</w:t>
      </w:r>
      <w:r>
        <w:rPr>
          <w:rFonts w:hint="eastAsia"/>
          <w:lang w:eastAsia="zh-CN"/>
        </w:rPr>
        <w:t>元</w:t>
      </w:r>
      <w:r>
        <w:t>，其中：一般公共预算收入500000.00</w:t>
      </w:r>
      <w:r>
        <w:rPr>
          <w:rFonts w:hint="eastAsia"/>
          <w:lang w:eastAsia="zh-CN"/>
        </w:rPr>
        <w:t>元</w:t>
      </w:r>
      <w:r>
        <w:t>，基金预算收入0.00</w:t>
      </w:r>
      <w:r>
        <w:rPr>
          <w:rFonts w:hint="eastAsia"/>
          <w:lang w:eastAsia="zh-CN"/>
        </w:rPr>
        <w:t>元</w:t>
      </w:r>
      <w:r>
        <w:t>，国有资本经营预算收入0.00</w:t>
      </w:r>
      <w:r>
        <w:rPr>
          <w:rFonts w:hint="eastAsia"/>
          <w:lang w:eastAsia="zh-CN"/>
        </w:rPr>
        <w:t>元</w:t>
      </w:r>
      <w:r>
        <w:t>，财政专户核拨收入0.00</w:t>
      </w:r>
      <w:r>
        <w:rPr>
          <w:rFonts w:hint="eastAsia"/>
          <w:lang w:eastAsia="zh-CN"/>
        </w:rPr>
        <w:t>元</w:t>
      </w:r>
      <w:r>
        <w:t>，单位资金收入0.00</w:t>
      </w:r>
      <w:r>
        <w:rPr>
          <w:rFonts w:hint="eastAsia"/>
          <w:lang w:eastAsia="zh-CN"/>
        </w:rPr>
        <w:t>元</w:t>
      </w:r>
      <w:r>
        <w:t>，上年结转结余0.00</w:t>
      </w:r>
      <w:r>
        <w:rPr>
          <w:rFonts w:hint="eastAsia"/>
          <w:lang w:eastAsia="zh-CN"/>
        </w:rPr>
        <w:t>元</w:t>
      </w:r>
      <w:r>
        <w:t>。</w:t>
      </w:r>
    </w:p>
    <w:p>
      <w:pPr>
        <w:pStyle w:val="28"/>
      </w:pPr>
      <w:r>
        <w:t>2、支出说明</w:t>
      </w:r>
    </w:p>
    <w:p>
      <w:pPr>
        <w:pStyle w:val="28"/>
      </w:pPr>
      <w:r>
        <w:t>收支预算总表支出栏、基本支出表、项目支出表按经济分类和支出功能分类科目编制，反映文安县大留镇镇党建工作办公室年度单位预算中支出预算的总体情况。2024年支出预算500000.00</w:t>
      </w:r>
      <w:r>
        <w:rPr>
          <w:rFonts w:hint="eastAsia"/>
          <w:lang w:eastAsia="zh-CN"/>
        </w:rPr>
        <w:t>元</w:t>
      </w:r>
      <w:r>
        <w:t>，其中基本支出500000.00</w:t>
      </w:r>
      <w:r>
        <w:rPr>
          <w:rFonts w:hint="eastAsia"/>
          <w:lang w:eastAsia="zh-CN"/>
        </w:rPr>
        <w:t>元</w:t>
      </w:r>
      <w:r>
        <w:t>，包括人员经费500000.00</w:t>
      </w:r>
      <w:r>
        <w:rPr>
          <w:rFonts w:hint="eastAsia"/>
          <w:lang w:eastAsia="zh-CN"/>
        </w:rPr>
        <w:t>元</w:t>
      </w:r>
      <w:r>
        <w:t>和日常公用经费0.00</w:t>
      </w:r>
      <w:r>
        <w:rPr>
          <w:rFonts w:hint="eastAsia"/>
          <w:lang w:eastAsia="zh-CN"/>
        </w:rPr>
        <w:t>元</w:t>
      </w:r>
      <w:r>
        <w:t>；项目支出0.00</w:t>
      </w:r>
      <w:r>
        <w:rPr>
          <w:rFonts w:hint="eastAsia"/>
          <w:lang w:eastAsia="zh-CN"/>
        </w:rPr>
        <w:t>元</w:t>
      </w:r>
      <w:r>
        <w:t>，主要为本单位无项目支出。</w:t>
      </w:r>
    </w:p>
    <w:p>
      <w:pPr>
        <w:pStyle w:val="28"/>
      </w:pPr>
      <w:r>
        <w:t>3、比上年增减情况</w:t>
      </w:r>
    </w:p>
    <w:p>
      <w:pPr>
        <w:pStyle w:val="28"/>
      </w:pPr>
      <w:r>
        <w:t>2024年预算收支安排500000.00</w:t>
      </w:r>
      <w:r>
        <w:rPr>
          <w:rFonts w:hint="eastAsia"/>
          <w:lang w:eastAsia="zh-CN"/>
        </w:rPr>
        <w:t>元</w:t>
      </w:r>
      <w:r>
        <w:t>，较2023年预算增加0.00</w:t>
      </w:r>
      <w:r>
        <w:rPr>
          <w:rFonts w:hint="eastAsia"/>
          <w:lang w:eastAsia="zh-CN"/>
        </w:rPr>
        <w:t>元</w:t>
      </w:r>
      <w:r>
        <w:t>，其中：基本支出增加0.00</w:t>
      </w:r>
      <w:r>
        <w:rPr>
          <w:rFonts w:hint="eastAsia"/>
          <w:lang w:eastAsia="zh-CN"/>
        </w:rPr>
        <w:t>元</w:t>
      </w:r>
      <w:r>
        <w:t>，主要为与上年持平无变化。项目支出增加0.00</w:t>
      </w:r>
      <w:r>
        <w:rPr>
          <w:rFonts w:hint="eastAsia"/>
          <w:lang w:eastAsia="zh-CN"/>
        </w:rPr>
        <w:t>元</w:t>
      </w:r>
      <w:r>
        <w:t>，主要为本单位无项目支出。</w:t>
      </w:r>
    </w:p>
    <w:p>
      <w:pPr>
        <w:spacing w:before="10" w:after="10"/>
        <w:ind w:firstLine="640"/>
        <w:outlineLvl w:val="5"/>
      </w:pPr>
      <w:r>
        <w:rPr>
          <w:rFonts w:ascii="黑体" w:hAnsi="黑体" w:eastAsia="黑体" w:cs="黑体"/>
          <w:color w:val="000000"/>
          <w:sz w:val="32"/>
        </w:rPr>
        <w:t>三、机关运行经费安排情况</w:t>
      </w:r>
    </w:p>
    <w:p>
      <w:pPr>
        <w:pStyle w:val="29"/>
      </w:pPr>
      <w:r>
        <w:t>2024年，我单位机关运行经费共计安排0.00</w:t>
      </w:r>
      <w:r>
        <w:rPr>
          <w:rFonts w:hint="eastAsia"/>
          <w:lang w:eastAsia="zh-CN"/>
        </w:rPr>
        <w:t>元</w:t>
      </w:r>
      <w:r>
        <w:t>，主要用于日常维修、办公用房水电费、办公用房取暖费、办公用房物业管理费等日常运行支出。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2024年，我单位财政拨款“三公”经费预算安排0.00</w:t>
      </w:r>
      <w:r>
        <w:rPr>
          <w:rFonts w:hint="eastAsia"/>
          <w:lang w:eastAsia="zh-CN"/>
        </w:rPr>
        <w:t>元</w:t>
      </w:r>
      <w:r>
        <w:t>，其中因公出国（境）费0.00</w:t>
      </w:r>
      <w:r>
        <w:rPr>
          <w:rFonts w:hint="eastAsia"/>
          <w:lang w:eastAsia="zh-CN"/>
        </w:rPr>
        <w:t>元</w:t>
      </w:r>
      <w:r>
        <w:t>；公务用车购置及运维费0.00</w:t>
      </w:r>
      <w:r>
        <w:rPr>
          <w:rFonts w:hint="eastAsia"/>
          <w:lang w:eastAsia="zh-CN"/>
        </w:rPr>
        <w:t>元</w:t>
      </w:r>
      <w:r>
        <w:t>（其中：公务用车购置费为0.00</w:t>
      </w:r>
      <w:r>
        <w:rPr>
          <w:rFonts w:hint="eastAsia"/>
          <w:lang w:eastAsia="zh-CN"/>
        </w:rPr>
        <w:t>元</w:t>
      </w:r>
      <w:r>
        <w:t>，公务用车运维费0.00</w:t>
      </w:r>
      <w:r>
        <w:rPr>
          <w:rFonts w:hint="eastAsia"/>
          <w:lang w:eastAsia="zh-CN"/>
        </w:rPr>
        <w:t>元</w:t>
      </w:r>
      <w:r>
        <w:t>)；公务接待费0.00</w:t>
      </w:r>
      <w:r>
        <w:rPr>
          <w:rFonts w:hint="eastAsia"/>
          <w:lang w:eastAsia="zh-CN"/>
        </w:rPr>
        <w:t>元</w:t>
      </w:r>
      <w:r>
        <w:t>。与2023年相比增加0.00</w:t>
      </w:r>
      <w:r>
        <w:rPr>
          <w:rFonts w:hint="eastAsia"/>
          <w:lang w:eastAsia="zh-CN"/>
        </w:rPr>
        <w:t>元</w:t>
      </w:r>
      <w:r>
        <w:t>，增减变化的主要原因是没有变化，与上年持平。</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204003文安县大留镇镇党建工作办公室</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文安县大留镇镇党建工作办公室上年末固定资产金额为0.00</w:t>
      </w:r>
      <w:r>
        <w:rPr>
          <w:rFonts w:hint="eastAsia" w:eastAsia="方正仿宋_GBK"/>
          <w:color w:val="000000"/>
          <w:sz w:val="28"/>
          <w:lang w:eastAsia="zh-CN"/>
        </w:rPr>
        <w:t>元</w:t>
      </w:r>
      <w:r>
        <w:rPr>
          <w:rFonts w:eastAsia="方正仿宋_GBK"/>
          <w:color w:val="000000"/>
          <w:sz w:val="28"/>
        </w:rPr>
        <w:t>（详见下表）。本年度拟购置固定资产总额为0.00</w:t>
      </w:r>
      <w:r>
        <w:rPr>
          <w:rFonts w:hint="eastAsia" w:eastAsia="方正仿宋_GBK"/>
          <w:color w:val="000000"/>
          <w:sz w:val="28"/>
          <w:lang w:eastAsia="zh-CN"/>
        </w:rPr>
        <w:t>元</w:t>
      </w:r>
      <w:r>
        <w:rPr>
          <w:rFonts w:eastAsia="方正仿宋_GBK"/>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204003文安县大留镇镇党建工作办公室</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2" w:name="_Toc_4_4_0000000023"/>
      <w:r>
        <w:rPr>
          <w:rFonts w:ascii="方正小标宋_GBK" w:hAnsi="方正小标宋_GBK" w:eastAsia="方正小标宋_GBK" w:cs="方正小标宋_GBK"/>
          <w:color w:val="000000"/>
          <w:sz w:val="44"/>
        </w:rPr>
        <w:t>三、文安县大留镇镇应急管理办公室收支预算</w:t>
      </w:r>
      <w:bookmarkEnd w:id="22"/>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204004文安县大留镇镇应急管理办公室</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500000.00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500000.00</w:t>
            </w:r>
          </w:p>
        </w:tc>
        <w:tc>
          <w:tcPr>
            <w:tcW w:w="4535" w:type="dxa"/>
            <w:vAlign w:val="center"/>
          </w:tcPr>
          <w:p>
            <w:pPr>
              <w:pStyle w:val="16"/>
            </w:pPr>
            <w:r>
              <w:t>本年支出合计</w:t>
            </w:r>
          </w:p>
        </w:tc>
        <w:tc>
          <w:tcPr>
            <w:tcW w:w="2126" w:type="dxa"/>
            <w:vAlign w:val="center"/>
          </w:tcPr>
          <w:p>
            <w:pPr>
              <w:pStyle w:val="17"/>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500000.00</w:t>
            </w:r>
          </w:p>
        </w:tc>
        <w:tc>
          <w:tcPr>
            <w:tcW w:w="4535" w:type="dxa"/>
            <w:vAlign w:val="center"/>
          </w:tcPr>
          <w:p>
            <w:pPr>
              <w:pStyle w:val="16"/>
            </w:pPr>
            <w:r>
              <w:t>支出总计</w:t>
            </w:r>
          </w:p>
        </w:tc>
        <w:tc>
          <w:tcPr>
            <w:tcW w:w="2126" w:type="dxa"/>
            <w:vAlign w:val="center"/>
          </w:tcPr>
          <w:p>
            <w:pPr>
              <w:pStyle w:val="17"/>
            </w:pPr>
            <w:r>
              <w:t>500000.00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204004文安县大留镇镇应急管理办公室</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224</w:t>
            </w:r>
          </w:p>
        </w:tc>
        <w:tc>
          <w:tcPr>
            <w:tcW w:w="1559" w:type="dxa"/>
            <w:vAlign w:val="center"/>
          </w:tcPr>
          <w:p>
            <w:pPr>
              <w:pStyle w:val="14"/>
            </w:pPr>
            <w:r>
              <w:t>灾害防治及应急管理支出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22401</w:t>
            </w:r>
          </w:p>
        </w:tc>
        <w:tc>
          <w:tcPr>
            <w:tcW w:w="1559" w:type="dxa"/>
            <w:vAlign w:val="center"/>
          </w:tcPr>
          <w:p>
            <w:pPr>
              <w:pStyle w:val="14"/>
            </w:pPr>
            <w:r>
              <w:t>应急管理事务</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2240101</w:t>
            </w:r>
          </w:p>
        </w:tc>
        <w:tc>
          <w:tcPr>
            <w:tcW w:w="1559" w:type="dxa"/>
            <w:vAlign w:val="center"/>
          </w:tcPr>
          <w:p>
            <w:pPr>
              <w:pStyle w:val="14"/>
            </w:pPr>
            <w:r>
              <w:t>行政运行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204004文安县大留镇镇应急管理办公室</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500000.00</w:t>
            </w:r>
          </w:p>
        </w:tc>
        <w:tc>
          <w:tcPr>
            <w:tcW w:w="1361" w:type="dxa"/>
            <w:vAlign w:val="center"/>
          </w:tcPr>
          <w:p>
            <w:pPr>
              <w:pStyle w:val="17"/>
            </w:pPr>
            <w:r>
              <w:t>500000.00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224</w:t>
            </w:r>
          </w:p>
        </w:tc>
        <w:tc>
          <w:tcPr>
            <w:tcW w:w="4535" w:type="dxa"/>
            <w:vAlign w:val="center"/>
          </w:tcPr>
          <w:p>
            <w:pPr>
              <w:pStyle w:val="14"/>
            </w:pPr>
            <w:r>
              <w:t>灾害防治及应急管理支出</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22401</w:t>
            </w:r>
          </w:p>
        </w:tc>
        <w:tc>
          <w:tcPr>
            <w:tcW w:w="4535" w:type="dxa"/>
            <w:vAlign w:val="center"/>
          </w:tcPr>
          <w:p>
            <w:pPr>
              <w:pStyle w:val="14"/>
            </w:pPr>
            <w:r>
              <w:t>应急管理事务</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2240101</w:t>
            </w:r>
          </w:p>
        </w:tc>
        <w:tc>
          <w:tcPr>
            <w:tcW w:w="4535" w:type="dxa"/>
            <w:vAlign w:val="center"/>
          </w:tcPr>
          <w:p>
            <w:pPr>
              <w:pStyle w:val="14"/>
            </w:pPr>
            <w:r>
              <w:t>行政运行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204004文安县大留镇镇应急管理办公室</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500000.00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r>
              <w:t>500000.00</w:t>
            </w:r>
          </w:p>
        </w:tc>
        <w:tc>
          <w:tcPr>
            <w:tcW w:w="1474" w:type="dxa"/>
            <w:vAlign w:val="center"/>
          </w:tcPr>
          <w:p>
            <w:pPr>
              <w:pStyle w:val="13"/>
            </w:pPr>
            <w:r>
              <w:t>500000.00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500000.00</w:t>
            </w:r>
          </w:p>
        </w:tc>
        <w:tc>
          <w:tcPr>
            <w:tcW w:w="3402" w:type="dxa"/>
            <w:vAlign w:val="center"/>
          </w:tcPr>
          <w:p>
            <w:pPr>
              <w:pStyle w:val="16"/>
            </w:pPr>
            <w:r>
              <w:t>本年支出合计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500000.00</w:t>
            </w:r>
          </w:p>
        </w:tc>
        <w:tc>
          <w:tcPr>
            <w:tcW w:w="3402" w:type="dxa"/>
            <w:vAlign w:val="center"/>
          </w:tcPr>
          <w:p>
            <w:pPr>
              <w:pStyle w:val="16"/>
            </w:pPr>
            <w:r>
              <w:t>支出总计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204004文安县大留镇镇应急管理办公室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224</w:t>
            </w:r>
          </w:p>
        </w:tc>
        <w:tc>
          <w:tcPr>
            <w:tcW w:w="4535" w:type="dxa"/>
            <w:vAlign w:val="center"/>
          </w:tcPr>
          <w:p>
            <w:pPr>
              <w:pStyle w:val="14"/>
            </w:pPr>
            <w:r>
              <w:t>灾害防治及应急管理支出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22401</w:t>
            </w:r>
          </w:p>
        </w:tc>
        <w:tc>
          <w:tcPr>
            <w:tcW w:w="4535" w:type="dxa"/>
            <w:vAlign w:val="center"/>
          </w:tcPr>
          <w:p>
            <w:pPr>
              <w:pStyle w:val="14"/>
            </w:pPr>
            <w:r>
              <w:t>应急管理事务</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2240101</w:t>
            </w:r>
          </w:p>
        </w:tc>
        <w:tc>
          <w:tcPr>
            <w:tcW w:w="4535" w:type="dxa"/>
            <w:vAlign w:val="center"/>
          </w:tcPr>
          <w:p>
            <w:pPr>
              <w:pStyle w:val="14"/>
            </w:pPr>
            <w:r>
              <w:t>行政运行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204004文安县大留镇镇应急管理办公室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204004文安县大留镇镇应急管理办公室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204004文安县大留镇镇应急管理办公室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204004文安县大留镇镇应急管理办公室</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文安县大留镇镇应急管理办公室2024年单位预算信息公开情况说明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按照《中华人民共和国预算法》、《地方预决算公开操作规程》和《关于进一步推进预算公开工作的实施意见》规定，现将文安县大留镇镇应急管理办公室2024年单位预算公开如下：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应急管理办公室。负责区域内安全生产监督管理工作； 负责区域内消防、防汛抗洪、抗旱、防灾减灾、突发事件应急处置与管理、自然灾害救助和救助款物管理、森林草原防火等方面工作；按权限负责区域内食品安全、乡村道路交通安全等方面监督管理工作；完成党委、政府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文安县大留镇镇应急管理办公室</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反映本单位当年全部收入。2024年预算收入500000.00</w:t>
      </w:r>
      <w:r>
        <w:rPr>
          <w:rFonts w:hint="eastAsia"/>
          <w:lang w:eastAsia="zh-CN"/>
        </w:rPr>
        <w:t>元</w:t>
      </w:r>
      <w:r>
        <w:t>，其中：一般公共预算收入500000.00</w:t>
      </w:r>
      <w:r>
        <w:rPr>
          <w:rFonts w:hint="eastAsia"/>
          <w:lang w:eastAsia="zh-CN"/>
        </w:rPr>
        <w:t>元</w:t>
      </w:r>
      <w:r>
        <w:t>，基金预算收入0.00</w:t>
      </w:r>
      <w:r>
        <w:rPr>
          <w:rFonts w:hint="eastAsia"/>
          <w:lang w:eastAsia="zh-CN"/>
        </w:rPr>
        <w:t>元</w:t>
      </w:r>
      <w:r>
        <w:t>，国有资本经营预算收入0.00</w:t>
      </w:r>
      <w:r>
        <w:rPr>
          <w:rFonts w:hint="eastAsia"/>
          <w:lang w:eastAsia="zh-CN"/>
        </w:rPr>
        <w:t>元</w:t>
      </w:r>
      <w:r>
        <w:t>，财政专户核拨收入0.00</w:t>
      </w:r>
      <w:r>
        <w:rPr>
          <w:rFonts w:hint="eastAsia"/>
          <w:lang w:eastAsia="zh-CN"/>
        </w:rPr>
        <w:t>元</w:t>
      </w:r>
      <w:r>
        <w:t>，单位资金收入0.00</w:t>
      </w:r>
      <w:r>
        <w:rPr>
          <w:rFonts w:hint="eastAsia"/>
          <w:lang w:eastAsia="zh-CN"/>
        </w:rPr>
        <w:t>元</w:t>
      </w:r>
      <w:r>
        <w:t>，上年结转结余0.00</w:t>
      </w:r>
      <w:r>
        <w:rPr>
          <w:rFonts w:hint="eastAsia"/>
          <w:lang w:eastAsia="zh-CN"/>
        </w:rPr>
        <w:t>元</w:t>
      </w:r>
      <w:r>
        <w:t>。</w:t>
      </w:r>
    </w:p>
    <w:p>
      <w:pPr>
        <w:pStyle w:val="28"/>
      </w:pPr>
      <w:r>
        <w:t>2、支出说明</w:t>
      </w:r>
    </w:p>
    <w:p>
      <w:pPr>
        <w:pStyle w:val="28"/>
      </w:pPr>
      <w:r>
        <w:t>收支预算总表支出栏、基本支出表、项目支出表按经济分类和支出功能分类科目编制，反映文安县大留镇镇应急管理办公室年度单位预算中支出预算的总体情况。2024年支出预算500000.00</w:t>
      </w:r>
      <w:r>
        <w:rPr>
          <w:rFonts w:hint="eastAsia"/>
          <w:lang w:eastAsia="zh-CN"/>
        </w:rPr>
        <w:t>元</w:t>
      </w:r>
      <w:r>
        <w:t>，其中基本支出500000.00</w:t>
      </w:r>
      <w:r>
        <w:rPr>
          <w:rFonts w:hint="eastAsia"/>
          <w:lang w:eastAsia="zh-CN"/>
        </w:rPr>
        <w:t>元</w:t>
      </w:r>
      <w:r>
        <w:t>，包括人员经费500000.00</w:t>
      </w:r>
      <w:r>
        <w:rPr>
          <w:rFonts w:hint="eastAsia"/>
          <w:lang w:eastAsia="zh-CN"/>
        </w:rPr>
        <w:t>元</w:t>
      </w:r>
      <w:r>
        <w:t>和日常公用经费0.00</w:t>
      </w:r>
      <w:r>
        <w:rPr>
          <w:rFonts w:hint="eastAsia"/>
          <w:lang w:eastAsia="zh-CN"/>
        </w:rPr>
        <w:t>元</w:t>
      </w:r>
      <w:r>
        <w:t>；项目支出0.00</w:t>
      </w:r>
      <w:r>
        <w:rPr>
          <w:rFonts w:hint="eastAsia"/>
          <w:lang w:eastAsia="zh-CN"/>
        </w:rPr>
        <w:t>元</w:t>
      </w:r>
      <w:r>
        <w:t>，主要为本单位无项目支出。</w:t>
      </w:r>
    </w:p>
    <w:p>
      <w:pPr>
        <w:pStyle w:val="28"/>
      </w:pPr>
      <w:r>
        <w:t>3、比上年增减情况</w:t>
      </w:r>
    </w:p>
    <w:p>
      <w:pPr>
        <w:pStyle w:val="28"/>
      </w:pPr>
      <w:r>
        <w:t>2024年预算收支安排500000.00</w:t>
      </w:r>
      <w:r>
        <w:rPr>
          <w:rFonts w:hint="eastAsia"/>
          <w:lang w:eastAsia="zh-CN"/>
        </w:rPr>
        <w:t>元</w:t>
      </w:r>
      <w:r>
        <w:t>，较2023年预算增加100000.00</w:t>
      </w:r>
      <w:r>
        <w:rPr>
          <w:rFonts w:hint="eastAsia"/>
          <w:lang w:eastAsia="zh-CN"/>
        </w:rPr>
        <w:t>元</w:t>
      </w:r>
      <w:r>
        <w:t>，其中：基本支出增加100000.00</w:t>
      </w:r>
      <w:r>
        <w:rPr>
          <w:rFonts w:hint="eastAsia"/>
          <w:lang w:eastAsia="zh-CN"/>
        </w:rPr>
        <w:t>元</w:t>
      </w:r>
      <w:r>
        <w:t>，主要为增加人员工资。项目支出增加0.00</w:t>
      </w:r>
      <w:r>
        <w:rPr>
          <w:rFonts w:hint="eastAsia"/>
          <w:lang w:eastAsia="zh-CN"/>
        </w:rPr>
        <w:t>元</w:t>
      </w:r>
      <w:r>
        <w:t>，主要为本单位无项目支出。</w:t>
      </w:r>
    </w:p>
    <w:p>
      <w:pPr>
        <w:spacing w:before="10" w:after="10"/>
        <w:ind w:firstLine="640"/>
        <w:outlineLvl w:val="5"/>
      </w:pPr>
      <w:r>
        <w:rPr>
          <w:rFonts w:ascii="黑体" w:hAnsi="黑体" w:eastAsia="黑体" w:cs="黑体"/>
          <w:color w:val="000000"/>
          <w:sz w:val="32"/>
        </w:rPr>
        <w:t>三、机关运行经费安排情况</w:t>
      </w:r>
    </w:p>
    <w:p>
      <w:pPr>
        <w:pStyle w:val="29"/>
      </w:pPr>
      <w:r>
        <w:t>2024年，我单位机关运行经费共计安排0.00</w:t>
      </w:r>
      <w:r>
        <w:rPr>
          <w:rFonts w:hint="eastAsia"/>
          <w:lang w:eastAsia="zh-CN"/>
        </w:rPr>
        <w:t>元</w:t>
      </w:r>
      <w:r>
        <w:t>，主要用于日常维修、办公用房水电费、办公用房取暖费、办公用房物业管理费等日常运行支出。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2024年，我单位财政拨款“三公”经费预算安排0.00</w:t>
      </w:r>
      <w:r>
        <w:rPr>
          <w:rFonts w:hint="eastAsia"/>
          <w:lang w:eastAsia="zh-CN"/>
        </w:rPr>
        <w:t>元</w:t>
      </w:r>
      <w:r>
        <w:t>，其中因公出国（境）费0.00</w:t>
      </w:r>
      <w:r>
        <w:rPr>
          <w:rFonts w:hint="eastAsia"/>
          <w:lang w:eastAsia="zh-CN"/>
        </w:rPr>
        <w:t>元</w:t>
      </w:r>
      <w:r>
        <w:t>；公务用车购置及运维费0.00</w:t>
      </w:r>
      <w:r>
        <w:rPr>
          <w:rFonts w:hint="eastAsia"/>
          <w:lang w:eastAsia="zh-CN"/>
        </w:rPr>
        <w:t>元</w:t>
      </w:r>
      <w:r>
        <w:t>（其中：公务用车购置费为0.00</w:t>
      </w:r>
      <w:r>
        <w:rPr>
          <w:rFonts w:hint="eastAsia"/>
          <w:lang w:eastAsia="zh-CN"/>
        </w:rPr>
        <w:t>元</w:t>
      </w:r>
      <w:r>
        <w:t>，公务用车运维费0.00</w:t>
      </w:r>
      <w:r>
        <w:rPr>
          <w:rFonts w:hint="eastAsia"/>
          <w:lang w:eastAsia="zh-CN"/>
        </w:rPr>
        <w:t>元</w:t>
      </w:r>
      <w:r>
        <w:t>)；公务接待费0.00</w:t>
      </w:r>
      <w:r>
        <w:rPr>
          <w:rFonts w:hint="eastAsia"/>
          <w:lang w:eastAsia="zh-CN"/>
        </w:rPr>
        <w:t>元</w:t>
      </w:r>
      <w:r>
        <w:t>。与2023年相比增加0.00</w:t>
      </w:r>
      <w:r>
        <w:rPr>
          <w:rFonts w:hint="eastAsia"/>
          <w:lang w:eastAsia="zh-CN"/>
        </w:rPr>
        <w:t>元</w:t>
      </w:r>
      <w:r>
        <w:t>，增减变化的主要原因是没有变化，与上年持平。</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204004文安县大留镇镇应急管理办公室</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文安县大留镇镇应急管理办公室上年末固定资产金额为0.00</w:t>
      </w:r>
      <w:r>
        <w:rPr>
          <w:rFonts w:hint="eastAsia" w:eastAsia="方正仿宋_GBK"/>
          <w:color w:val="000000"/>
          <w:sz w:val="28"/>
          <w:lang w:eastAsia="zh-CN"/>
        </w:rPr>
        <w:t>元</w:t>
      </w:r>
      <w:r>
        <w:rPr>
          <w:rFonts w:eastAsia="方正仿宋_GBK"/>
          <w:color w:val="000000"/>
          <w:sz w:val="28"/>
        </w:rPr>
        <w:t>（详见下表）。本年度拟购置固定资产总额为0.00</w:t>
      </w:r>
      <w:r>
        <w:rPr>
          <w:rFonts w:hint="eastAsia" w:eastAsia="方正仿宋_GBK"/>
          <w:color w:val="000000"/>
          <w:sz w:val="28"/>
          <w:lang w:eastAsia="zh-CN"/>
        </w:rPr>
        <w:t>元</w:t>
      </w:r>
      <w:r>
        <w:rPr>
          <w:rFonts w:eastAsia="方正仿宋_GBK"/>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204004文安县大留镇镇应急管理办公室</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3" w:name="_Toc_4_4_0000000024"/>
      <w:r>
        <w:rPr>
          <w:rFonts w:ascii="方正小标宋_GBK" w:hAnsi="方正小标宋_GBK" w:eastAsia="方正小标宋_GBK" w:cs="方正小标宋_GBK"/>
          <w:color w:val="000000"/>
          <w:sz w:val="44"/>
        </w:rPr>
        <w:t>四、文安县大留镇镇自然资源和生态环境办公室收支预算</w:t>
      </w:r>
      <w:bookmarkEnd w:id="23"/>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204005文安县大留镇镇自然资源和生态环境办公室</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500000.00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500000.00</w:t>
            </w:r>
          </w:p>
        </w:tc>
        <w:tc>
          <w:tcPr>
            <w:tcW w:w="4535" w:type="dxa"/>
            <w:vAlign w:val="center"/>
          </w:tcPr>
          <w:p>
            <w:pPr>
              <w:pStyle w:val="16"/>
            </w:pPr>
            <w:r>
              <w:t>本年支出合计</w:t>
            </w:r>
          </w:p>
        </w:tc>
        <w:tc>
          <w:tcPr>
            <w:tcW w:w="2126" w:type="dxa"/>
            <w:vAlign w:val="center"/>
          </w:tcPr>
          <w:p>
            <w:pPr>
              <w:pStyle w:val="17"/>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500000.00</w:t>
            </w:r>
          </w:p>
        </w:tc>
        <w:tc>
          <w:tcPr>
            <w:tcW w:w="4535" w:type="dxa"/>
            <w:vAlign w:val="center"/>
          </w:tcPr>
          <w:p>
            <w:pPr>
              <w:pStyle w:val="16"/>
            </w:pPr>
            <w:r>
              <w:t>支出总计</w:t>
            </w:r>
          </w:p>
        </w:tc>
        <w:tc>
          <w:tcPr>
            <w:tcW w:w="2126" w:type="dxa"/>
            <w:vAlign w:val="center"/>
          </w:tcPr>
          <w:p>
            <w:pPr>
              <w:pStyle w:val="17"/>
            </w:pPr>
            <w:r>
              <w:t>500000.00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204005文安县大留镇镇自然资源和生态环境办公室</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220</w:t>
            </w:r>
          </w:p>
        </w:tc>
        <w:tc>
          <w:tcPr>
            <w:tcW w:w="1559" w:type="dxa"/>
            <w:vAlign w:val="center"/>
          </w:tcPr>
          <w:p>
            <w:pPr>
              <w:pStyle w:val="14"/>
            </w:pPr>
            <w:r>
              <w:t>自然资源海洋气象等支出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22001</w:t>
            </w:r>
          </w:p>
        </w:tc>
        <w:tc>
          <w:tcPr>
            <w:tcW w:w="1559" w:type="dxa"/>
            <w:vAlign w:val="center"/>
          </w:tcPr>
          <w:p>
            <w:pPr>
              <w:pStyle w:val="14"/>
            </w:pPr>
            <w:r>
              <w:t>自然资源事务</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2200101</w:t>
            </w:r>
          </w:p>
        </w:tc>
        <w:tc>
          <w:tcPr>
            <w:tcW w:w="1559" w:type="dxa"/>
            <w:vAlign w:val="center"/>
          </w:tcPr>
          <w:p>
            <w:pPr>
              <w:pStyle w:val="14"/>
            </w:pPr>
            <w:r>
              <w:t>行政运行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204005文安县大留镇镇自然资源和生态环境办公室</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500000.00</w:t>
            </w:r>
          </w:p>
        </w:tc>
        <w:tc>
          <w:tcPr>
            <w:tcW w:w="1361" w:type="dxa"/>
            <w:vAlign w:val="center"/>
          </w:tcPr>
          <w:p>
            <w:pPr>
              <w:pStyle w:val="17"/>
            </w:pPr>
            <w:r>
              <w:t>500000.00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220</w:t>
            </w:r>
          </w:p>
        </w:tc>
        <w:tc>
          <w:tcPr>
            <w:tcW w:w="4535" w:type="dxa"/>
            <w:vAlign w:val="center"/>
          </w:tcPr>
          <w:p>
            <w:pPr>
              <w:pStyle w:val="14"/>
            </w:pPr>
            <w:r>
              <w:t>自然资源海洋气象等支出</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22001</w:t>
            </w:r>
          </w:p>
        </w:tc>
        <w:tc>
          <w:tcPr>
            <w:tcW w:w="4535" w:type="dxa"/>
            <w:vAlign w:val="center"/>
          </w:tcPr>
          <w:p>
            <w:pPr>
              <w:pStyle w:val="14"/>
            </w:pPr>
            <w:r>
              <w:t>自然资源事务</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2200101</w:t>
            </w:r>
          </w:p>
        </w:tc>
        <w:tc>
          <w:tcPr>
            <w:tcW w:w="4535" w:type="dxa"/>
            <w:vAlign w:val="center"/>
          </w:tcPr>
          <w:p>
            <w:pPr>
              <w:pStyle w:val="14"/>
            </w:pPr>
            <w:r>
              <w:t>行政运行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204005文安县大留镇镇自然资源和生态环境办公室</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500000.00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r>
              <w:t>500000.00</w:t>
            </w:r>
          </w:p>
        </w:tc>
        <w:tc>
          <w:tcPr>
            <w:tcW w:w="1474" w:type="dxa"/>
            <w:vAlign w:val="center"/>
          </w:tcPr>
          <w:p>
            <w:pPr>
              <w:pStyle w:val="13"/>
            </w:pPr>
            <w:r>
              <w:t>500000.00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500000.00</w:t>
            </w:r>
          </w:p>
        </w:tc>
        <w:tc>
          <w:tcPr>
            <w:tcW w:w="3402" w:type="dxa"/>
            <w:vAlign w:val="center"/>
          </w:tcPr>
          <w:p>
            <w:pPr>
              <w:pStyle w:val="16"/>
            </w:pPr>
            <w:r>
              <w:t>本年支出合计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500000.00</w:t>
            </w:r>
          </w:p>
        </w:tc>
        <w:tc>
          <w:tcPr>
            <w:tcW w:w="3402" w:type="dxa"/>
            <w:vAlign w:val="center"/>
          </w:tcPr>
          <w:p>
            <w:pPr>
              <w:pStyle w:val="16"/>
            </w:pPr>
            <w:r>
              <w:t>支出总计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204005文安县大留镇镇自然资源和生态环境办公室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220</w:t>
            </w:r>
          </w:p>
        </w:tc>
        <w:tc>
          <w:tcPr>
            <w:tcW w:w="4535" w:type="dxa"/>
            <w:vAlign w:val="center"/>
          </w:tcPr>
          <w:p>
            <w:pPr>
              <w:pStyle w:val="14"/>
            </w:pPr>
            <w:r>
              <w:t>自然资源海洋气象等支出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22001</w:t>
            </w:r>
          </w:p>
        </w:tc>
        <w:tc>
          <w:tcPr>
            <w:tcW w:w="4535" w:type="dxa"/>
            <w:vAlign w:val="center"/>
          </w:tcPr>
          <w:p>
            <w:pPr>
              <w:pStyle w:val="14"/>
            </w:pPr>
            <w:r>
              <w:t>自然资源事务</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2200101</w:t>
            </w:r>
          </w:p>
        </w:tc>
        <w:tc>
          <w:tcPr>
            <w:tcW w:w="4535" w:type="dxa"/>
            <w:vAlign w:val="center"/>
          </w:tcPr>
          <w:p>
            <w:pPr>
              <w:pStyle w:val="14"/>
            </w:pPr>
            <w:r>
              <w:t>行政运行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204005文安县大留镇镇自然资源和生态环境办公室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204005文安县大留镇镇自然资源和生态环境办公室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204005文安县大留镇镇自然资源和生态环境办公室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204005文安县大留镇镇自然资源和生态环境办公室</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文安县大留镇镇自然资源和生态环境办公室2024年单位预算信息公开情况说明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按照《中华人民共和国预算法》、《地方预决算公开操作规程》和《关于进一步推进预算公开工作的实施意见》规定，现将文安县大留镇镇自然资源和生态环境办公室2024年单位预算公开如下：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自然资源和生态环境办公室。按照职责分工负责区域内自然资源和生态环境保护相关工作；负责区域内基本农田保护、土地调查、规划建设、自然资源保护和监管、全民义务植树、古树名木保护、草原建设保护；负责乡村道路建设管理工作；负责市容村容和环境卫生、土壤污染防治利用、河湖水资源保护、水域岸线管理、水污染防治、水环境治理、地下水管理、大气污染防治、突发环境事件应急处置、水土保持、扬尘污染防治、畜禽养殖污染防治、禁止露天焚烧秸秆、“散乱污”企业综合整治等相 关工作；完成党委、政府交办的其他工作。</w:t>
      </w:r>
    </w:p>
    <w:p>
      <w:pPr>
        <w:pStyle w:val="2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文安县大留镇镇自然资源和生态环境办公室</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反映本单位当年全部收入。2024年预算收入500000.00</w:t>
      </w:r>
      <w:r>
        <w:rPr>
          <w:rFonts w:hint="eastAsia"/>
          <w:lang w:eastAsia="zh-CN"/>
        </w:rPr>
        <w:t>元</w:t>
      </w:r>
      <w:r>
        <w:t>，其中：一般公共预算收入500000.00</w:t>
      </w:r>
      <w:r>
        <w:rPr>
          <w:rFonts w:hint="eastAsia"/>
          <w:lang w:eastAsia="zh-CN"/>
        </w:rPr>
        <w:t>元</w:t>
      </w:r>
      <w:r>
        <w:t>，基金预算收入0.00</w:t>
      </w:r>
      <w:r>
        <w:rPr>
          <w:rFonts w:hint="eastAsia"/>
          <w:lang w:eastAsia="zh-CN"/>
        </w:rPr>
        <w:t>元</w:t>
      </w:r>
      <w:r>
        <w:t>，国有资本经营预算收入0.00</w:t>
      </w:r>
      <w:r>
        <w:rPr>
          <w:rFonts w:hint="eastAsia"/>
          <w:lang w:eastAsia="zh-CN"/>
        </w:rPr>
        <w:t>元</w:t>
      </w:r>
      <w:r>
        <w:t>，财政专户核拨收入0.00</w:t>
      </w:r>
      <w:r>
        <w:rPr>
          <w:rFonts w:hint="eastAsia"/>
          <w:lang w:eastAsia="zh-CN"/>
        </w:rPr>
        <w:t>元</w:t>
      </w:r>
      <w:r>
        <w:t>，单位资金收入0.00</w:t>
      </w:r>
      <w:r>
        <w:rPr>
          <w:rFonts w:hint="eastAsia"/>
          <w:lang w:eastAsia="zh-CN"/>
        </w:rPr>
        <w:t>元</w:t>
      </w:r>
      <w:r>
        <w:t>，上年结转结余0.00</w:t>
      </w:r>
      <w:r>
        <w:rPr>
          <w:rFonts w:hint="eastAsia"/>
          <w:lang w:eastAsia="zh-CN"/>
        </w:rPr>
        <w:t>元</w:t>
      </w:r>
      <w:r>
        <w:t>。</w:t>
      </w:r>
    </w:p>
    <w:p>
      <w:pPr>
        <w:pStyle w:val="28"/>
      </w:pPr>
      <w:r>
        <w:t>2、支出说明</w:t>
      </w:r>
    </w:p>
    <w:p>
      <w:pPr>
        <w:pStyle w:val="28"/>
      </w:pPr>
      <w:r>
        <w:t>收支预算总表支出栏、基本支出表、项目支出表按经济分类和支出功能分类科目编制，反映文安县大留镇镇自然资源和生态环境办公室年度单位预算中支出预算的总体情况。2024年支出预算500000.00</w:t>
      </w:r>
      <w:r>
        <w:rPr>
          <w:rFonts w:hint="eastAsia"/>
          <w:lang w:eastAsia="zh-CN"/>
        </w:rPr>
        <w:t>元</w:t>
      </w:r>
      <w:r>
        <w:t>，其中基本支出500000.00</w:t>
      </w:r>
      <w:r>
        <w:rPr>
          <w:rFonts w:hint="eastAsia"/>
          <w:lang w:eastAsia="zh-CN"/>
        </w:rPr>
        <w:t>元</w:t>
      </w:r>
      <w:r>
        <w:t>，包括人员经费500000.00</w:t>
      </w:r>
      <w:r>
        <w:rPr>
          <w:rFonts w:hint="eastAsia"/>
          <w:lang w:eastAsia="zh-CN"/>
        </w:rPr>
        <w:t>元</w:t>
      </w:r>
      <w:r>
        <w:t>和日常公用经费0.00</w:t>
      </w:r>
      <w:r>
        <w:rPr>
          <w:rFonts w:hint="eastAsia"/>
          <w:lang w:eastAsia="zh-CN"/>
        </w:rPr>
        <w:t>元</w:t>
      </w:r>
      <w:r>
        <w:t>；项目支出0.00</w:t>
      </w:r>
      <w:r>
        <w:rPr>
          <w:rFonts w:hint="eastAsia"/>
          <w:lang w:eastAsia="zh-CN"/>
        </w:rPr>
        <w:t>元</w:t>
      </w:r>
      <w:r>
        <w:t>，主要为本单位无项目支出。</w:t>
      </w:r>
    </w:p>
    <w:p>
      <w:pPr>
        <w:pStyle w:val="28"/>
      </w:pPr>
      <w:r>
        <w:t>3、比上年增减情况</w:t>
      </w:r>
    </w:p>
    <w:p>
      <w:pPr>
        <w:pStyle w:val="28"/>
      </w:pPr>
      <w:r>
        <w:t>2024年预算收支安排500000.00</w:t>
      </w:r>
      <w:r>
        <w:rPr>
          <w:rFonts w:hint="eastAsia"/>
          <w:lang w:eastAsia="zh-CN"/>
        </w:rPr>
        <w:t>元</w:t>
      </w:r>
      <w:r>
        <w:t>，较2023年预算增加100000.00</w:t>
      </w:r>
      <w:r>
        <w:rPr>
          <w:rFonts w:hint="eastAsia"/>
          <w:lang w:eastAsia="zh-CN"/>
        </w:rPr>
        <w:t>元</w:t>
      </w:r>
      <w:r>
        <w:t>，其中：基本支出增加100000.00</w:t>
      </w:r>
      <w:r>
        <w:rPr>
          <w:rFonts w:hint="eastAsia"/>
          <w:lang w:eastAsia="zh-CN"/>
        </w:rPr>
        <w:t>元</w:t>
      </w:r>
      <w:r>
        <w:t>，主要为增加人员工资。项目支出增加0.00</w:t>
      </w:r>
      <w:r>
        <w:rPr>
          <w:rFonts w:hint="eastAsia"/>
          <w:lang w:eastAsia="zh-CN"/>
        </w:rPr>
        <w:t>元</w:t>
      </w:r>
      <w:r>
        <w:t>，主要为本单位无项目支出。</w:t>
      </w:r>
    </w:p>
    <w:p>
      <w:pPr>
        <w:spacing w:before="10" w:after="10"/>
        <w:ind w:firstLine="640"/>
        <w:outlineLvl w:val="5"/>
      </w:pPr>
      <w:r>
        <w:rPr>
          <w:rFonts w:ascii="黑体" w:hAnsi="黑体" w:eastAsia="黑体" w:cs="黑体"/>
          <w:color w:val="000000"/>
          <w:sz w:val="32"/>
        </w:rPr>
        <w:t>三、机关运行经费安排情况</w:t>
      </w:r>
    </w:p>
    <w:p>
      <w:pPr>
        <w:pStyle w:val="29"/>
      </w:pPr>
      <w:r>
        <w:t>2024年，我单位机关运行经费共计安排0.00</w:t>
      </w:r>
      <w:r>
        <w:rPr>
          <w:rFonts w:hint="eastAsia"/>
          <w:lang w:eastAsia="zh-CN"/>
        </w:rPr>
        <w:t>元</w:t>
      </w:r>
      <w:r>
        <w:t>，主要用于日常维修、办公用房水电费、办公用房取暖费、办公用房物业管理费等日常运行支出。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2024年，我单位财政拨款“三公”经费预算安排0.00</w:t>
      </w:r>
      <w:r>
        <w:rPr>
          <w:rFonts w:hint="eastAsia"/>
          <w:lang w:eastAsia="zh-CN"/>
        </w:rPr>
        <w:t>元</w:t>
      </w:r>
      <w:r>
        <w:t>，其中因公出国（境）费0.00</w:t>
      </w:r>
      <w:r>
        <w:rPr>
          <w:rFonts w:hint="eastAsia"/>
          <w:lang w:eastAsia="zh-CN"/>
        </w:rPr>
        <w:t>元</w:t>
      </w:r>
      <w:r>
        <w:t>；公务用车购置及运维费0.00</w:t>
      </w:r>
      <w:r>
        <w:rPr>
          <w:rFonts w:hint="eastAsia"/>
          <w:lang w:eastAsia="zh-CN"/>
        </w:rPr>
        <w:t>元</w:t>
      </w:r>
      <w:r>
        <w:t>（其中：公务用车购置费为0.00</w:t>
      </w:r>
      <w:r>
        <w:rPr>
          <w:rFonts w:hint="eastAsia"/>
          <w:lang w:eastAsia="zh-CN"/>
        </w:rPr>
        <w:t>元</w:t>
      </w:r>
      <w:r>
        <w:t>，公务用车运维费0.00</w:t>
      </w:r>
      <w:r>
        <w:rPr>
          <w:rFonts w:hint="eastAsia"/>
          <w:lang w:eastAsia="zh-CN"/>
        </w:rPr>
        <w:t>元</w:t>
      </w:r>
      <w:r>
        <w:t>)；公务接待费0.00</w:t>
      </w:r>
      <w:r>
        <w:rPr>
          <w:rFonts w:hint="eastAsia"/>
          <w:lang w:eastAsia="zh-CN"/>
        </w:rPr>
        <w:t>元</w:t>
      </w:r>
      <w:r>
        <w:t>。与2023年相比增加0.00</w:t>
      </w:r>
      <w:r>
        <w:rPr>
          <w:rFonts w:hint="eastAsia"/>
          <w:lang w:eastAsia="zh-CN"/>
        </w:rPr>
        <w:t>元</w:t>
      </w:r>
      <w:r>
        <w:t>，增减变化的主要原因是没有变化，与上年持平。</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204005文安县大留镇镇自然资源和生态环境办公室</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文安县大留镇镇自然资源和生态环境办公室上年末固定资产金额为0.00</w:t>
      </w:r>
      <w:r>
        <w:rPr>
          <w:rFonts w:hint="eastAsia" w:eastAsia="方正仿宋_GBK"/>
          <w:color w:val="000000"/>
          <w:sz w:val="28"/>
          <w:lang w:eastAsia="zh-CN"/>
        </w:rPr>
        <w:t>元</w:t>
      </w:r>
      <w:r>
        <w:rPr>
          <w:rFonts w:eastAsia="方正仿宋_GBK"/>
          <w:color w:val="000000"/>
          <w:sz w:val="28"/>
        </w:rPr>
        <w:t>（详见下表）。本年度拟购置固定资产总额为0.00</w:t>
      </w:r>
      <w:r>
        <w:rPr>
          <w:rFonts w:hint="eastAsia" w:eastAsia="方正仿宋_GBK"/>
          <w:color w:val="000000"/>
          <w:sz w:val="28"/>
          <w:lang w:eastAsia="zh-CN"/>
        </w:rPr>
        <w:t>元</w:t>
      </w:r>
      <w:r>
        <w:rPr>
          <w:rFonts w:eastAsia="方正仿宋_GBK"/>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204005文安县大留镇镇自然资源和生态环境办公室</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4" w:name="_Toc_4_4_0000000025"/>
      <w:r>
        <w:rPr>
          <w:rFonts w:ascii="方正小标宋_GBK" w:hAnsi="方正小标宋_GBK" w:eastAsia="方正小标宋_GBK" w:cs="方正小标宋_GBK"/>
          <w:color w:val="000000"/>
          <w:sz w:val="44"/>
        </w:rPr>
        <w:t>五、文安县大留镇镇综合行政执法队收支预算</w:t>
      </w:r>
      <w:bookmarkEnd w:id="24"/>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204006文安县大留镇镇综合行政执法队</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500000.00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500000.00</w:t>
            </w:r>
          </w:p>
        </w:tc>
        <w:tc>
          <w:tcPr>
            <w:tcW w:w="4535" w:type="dxa"/>
            <w:vAlign w:val="center"/>
          </w:tcPr>
          <w:p>
            <w:pPr>
              <w:pStyle w:val="16"/>
            </w:pPr>
            <w:r>
              <w:t>本年支出合计</w:t>
            </w:r>
          </w:p>
        </w:tc>
        <w:tc>
          <w:tcPr>
            <w:tcW w:w="2126" w:type="dxa"/>
            <w:vAlign w:val="center"/>
          </w:tcPr>
          <w:p>
            <w:pPr>
              <w:pStyle w:val="17"/>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500000.00</w:t>
            </w:r>
          </w:p>
        </w:tc>
        <w:tc>
          <w:tcPr>
            <w:tcW w:w="4535" w:type="dxa"/>
            <w:vAlign w:val="center"/>
          </w:tcPr>
          <w:p>
            <w:pPr>
              <w:pStyle w:val="16"/>
            </w:pPr>
            <w:r>
              <w:t>支出总计</w:t>
            </w:r>
          </w:p>
        </w:tc>
        <w:tc>
          <w:tcPr>
            <w:tcW w:w="2126" w:type="dxa"/>
            <w:vAlign w:val="center"/>
          </w:tcPr>
          <w:p>
            <w:pPr>
              <w:pStyle w:val="17"/>
            </w:pPr>
            <w:r>
              <w:t>500000.00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204006文安县大留镇镇综合行政执法队</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21201</w:t>
            </w:r>
          </w:p>
        </w:tc>
        <w:tc>
          <w:tcPr>
            <w:tcW w:w="1559" w:type="dxa"/>
            <w:vAlign w:val="center"/>
          </w:tcPr>
          <w:p>
            <w:pPr>
              <w:pStyle w:val="14"/>
            </w:pPr>
            <w:r>
              <w:t>城乡社区管理事务</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2120104</w:t>
            </w:r>
          </w:p>
        </w:tc>
        <w:tc>
          <w:tcPr>
            <w:tcW w:w="1559" w:type="dxa"/>
            <w:vAlign w:val="center"/>
          </w:tcPr>
          <w:p>
            <w:pPr>
              <w:pStyle w:val="14"/>
            </w:pPr>
            <w:r>
              <w:t>城管执法</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204006文安县大留镇镇综合行政执法队</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500000.00</w:t>
            </w:r>
          </w:p>
        </w:tc>
        <w:tc>
          <w:tcPr>
            <w:tcW w:w="1361" w:type="dxa"/>
            <w:vAlign w:val="center"/>
          </w:tcPr>
          <w:p>
            <w:pPr>
              <w:pStyle w:val="17"/>
            </w:pPr>
            <w:r>
              <w:t>500000.00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21201</w:t>
            </w:r>
          </w:p>
        </w:tc>
        <w:tc>
          <w:tcPr>
            <w:tcW w:w="4535" w:type="dxa"/>
            <w:vAlign w:val="center"/>
          </w:tcPr>
          <w:p>
            <w:pPr>
              <w:pStyle w:val="14"/>
            </w:pPr>
            <w:r>
              <w:t>城乡社区管理事务</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2120104</w:t>
            </w:r>
          </w:p>
        </w:tc>
        <w:tc>
          <w:tcPr>
            <w:tcW w:w="4535" w:type="dxa"/>
            <w:vAlign w:val="center"/>
          </w:tcPr>
          <w:p>
            <w:pPr>
              <w:pStyle w:val="14"/>
            </w:pPr>
            <w:r>
              <w:t>城管执法</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204006文安县大留镇镇综合行政执法队</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500000.00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500000.00</w:t>
            </w:r>
          </w:p>
        </w:tc>
        <w:tc>
          <w:tcPr>
            <w:tcW w:w="1474" w:type="dxa"/>
            <w:vAlign w:val="center"/>
          </w:tcPr>
          <w:p>
            <w:pPr>
              <w:pStyle w:val="13"/>
            </w:pPr>
            <w:r>
              <w:t>500000.00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500000.00</w:t>
            </w:r>
          </w:p>
        </w:tc>
        <w:tc>
          <w:tcPr>
            <w:tcW w:w="3402" w:type="dxa"/>
            <w:vAlign w:val="center"/>
          </w:tcPr>
          <w:p>
            <w:pPr>
              <w:pStyle w:val="16"/>
            </w:pPr>
            <w:r>
              <w:t>本年支出合计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500000.00</w:t>
            </w:r>
          </w:p>
        </w:tc>
        <w:tc>
          <w:tcPr>
            <w:tcW w:w="3402" w:type="dxa"/>
            <w:vAlign w:val="center"/>
          </w:tcPr>
          <w:p>
            <w:pPr>
              <w:pStyle w:val="16"/>
            </w:pPr>
            <w:r>
              <w:t>支出总计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204006文安县大留镇镇综合行政执法队</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21201</w:t>
            </w:r>
          </w:p>
        </w:tc>
        <w:tc>
          <w:tcPr>
            <w:tcW w:w="4535" w:type="dxa"/>
            <w:vAlign w:val="center"/>
          </w:tcPr>
          <w:p>
            <w:pPr>
              <w:pStyle w:val="14"/>
            </w:pPr>
            <w:r>
              <w:t>城乡社区管理事务</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2120104</w:t>
            </w:r>
          </w:p>
        </w:tc>
        <w:tc>
          <w:tcPr>
            <w:tcW w:w="4535" w:type="dxa"/>
            <w:vAlign w:val="center"/>
          </w:tcPr>
          <w:p>
            <w:pPr>
              <w:pStyle w:val="14"/>
            </w:pPr>
            <w:r>
              <w:t>城管执法</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204006文安县大留镇镇综合行政执法队</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204006文安县大留镇镇综合行政执法队</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204006文安县大留镇镇综合行政执法队</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204006文安县大留镇镇综合行政执法队</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文安县大留镇镇综合行政执法队2024年单位预算信息公开情况说明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按照《中华人民共和国预算法》、《地方预决算公开操作规程》和《关于进一步推进预算公开工作的实施意见》规定，现将文安县大留镇镇综合行政执法队2024年单位预算公开如下：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综合行政执法队（综合指挥和信息化网络中心、社会 治安综合治理中心）。根据法律法规和省政府授权，承担区域内综台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县级综合指挥平台处置；负责区域内信用体系建设、社会综合治理、调解各类纠纷等相关工作；负责区域内物业监督管理工作；协调区域内法庭、派出所、司法所相关工 作；完成党委、政府交办的其他工作。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文安县大留镇镇综合行政执法队</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反映本单位当年全部收入。2024年预算收入500000.00</w:t>
      </w:r>
      <w:r>
        <w:rPr>
          <w:rFonts w:hint="eastAsia"/>
          <w:lang w:eastAsia="zh-CN"/>
        </w:rPr>
        <w:t>元</w:t>
      </w:r>
      <w:r>
        <w:t>，其中：一般公共预算收入500000.00</w:t>
      </w:r>
      <w:r>
        <w:rPr>
          <w:rFonts w:hint="eastAsia"/>
          <w:lang w:eastAsia="zh-CN"/>
        </w:rPr>
        <w:t>元</w:t>
      </w:r>
      <w:r>
        <w:t>，基金预算收入0.00</w:t>
      </w:r>
      <w:r>
        <w:rPr>
          <w:rFonts w:hint="eastAsia"/>
          <w:lang w:eastAsia="zh-CN"/>
        </w:rPr>
        <w:t>元</w:t>
      </w:r>
      <w:r>
        <w:t>，国有资本经营预算收入0.00</w:t>
      </w:r>
      <w:r>
        <w:rPr>
          <w:rFonts w:hint="eastAsia"/>
          <w:lang w:eastAsia="zh-CN"/>
        </w:rPr>
        <w:t>元</w:t>
      </w:r>
      <w:r>
        <w:t>，财政专户核拨收入0.00</w:t>
      </w:r>
      <w:r>
        <w:rPr>
          <w:rFonts w:hint="eastAsia"/>
          <w:lang w:eastAsia="zh-CN"/>
        </w:rPr>
        <w:t>元</w:t>
      </w:r>
      <w:r>
        <w:t>，单位资金收入0.00</w:t>
      </w:r>
      <w:r>
        <w:rPr>
          <w:rFonts w:hint="eastAsia"/>
          <w:lang w:eastAsia="zh-CN"/>
        </w:rPr>
        <w:t>元</w:t>
      </w:r>
      <w:r>
        <w:t>，上年结转结余0.00</w:t>
      </w:r>
      <w:r>
        <w:rPr>
          <w:rFonts w:hint="eastAsia"/>
          <w:lang w:eastAsia="zh-CN"/>
        </w:rPr>
        <w:t>元</w:t>
      </w:r>
      <w:r>
        <w:t>。</w:t>
      </w:r>
    </w:p>
    <w:p>
      <w:pPr>
        <w:pStyle w:val="28"/>
      </w:pPr>
      <w:r>
        <w:t>2、支出说明</w:t>
      </w:r>
    </w:p>
    <w:p>
      <w:pPr>
        <w:pStyle w:val="28"/>
      </w:pPr>
      <w:r>
        <w:t>收支预算总表支出栏、基本支出表、项目支出表按经济分类和支出功能分类科目编制，反映文安县大留镇镇综合行政执法队年度单位预算中支出预算的总体情况。2024年支出预算500000.00</w:t>
      </w:r>
      <w:r>
        <w:rPr>
          <w:rFonts w:hint="eastAsia"/>
          <w:lang w:eastAsia="zh-CN"/>
        </w:rPr>
        <w:t>元</w:t>
      </w:r>
      <w:r>
        <w:t>，其中基本支出500000.00</w:t>
      </w:r>
      <w:r>
        <w:rPr>
          <w:rFonts w:hint="eastAsia"/>
          <w:lang w:eastAsia="zh-CN"/>
        </w:rPr>
        <w:t>元</w:t>
      </w:r>
      <w:r>
        <w:t>，包括人员经费500000.00</w:t>
      </w:r>
      <w:r>
        <w:rPr>
          <w:rFonts w:hint="eastAsia"/>
          <w:lang w:eastAsia="zh-CN"/>
        </w:rPr>
        <w:t>元</w:t>
      </w:r>
      <w:r>
        <w:t>和日常公用经费0.00</w:t>
      </w:r>
      <w:r>
        <w:rPr>
          <w:rFonts w:hint="eastAsia"/>
          <w:lang w:eastAsia="zh-CN"/>
        </w:rPr>
        <w:t>元</w:t>
      </w:r>
      <w:r>
        <w:t>；项目支出0.00</w:t>
      </w:r>
      <w:r>
        <w:rPr>
          <w:rFonts w:hint="eastAsia"/>
          <w:lang w:eastAsia="zh-CN"/>
        </w:rPr>
        <w:t>元</w:t>
      </w:r>
      <w:r>
        <w:t>，主要为本单位无项目支出。</w:t>
      </w:r>
    </w:p>
    <w:p>
      <w:pPr>
        <w:pStyle w:val="28"/>
      </w:pPr>
      <w:r>
        <w:t>3、比上年增减情况</w:t>
      </w:r>
    </w:p>
    <w:p>
      <w:pPr>
        <w:pStyle w:val="28"/>
      </w:pPr>
      <w:r>
        <w:t>2024年预算收支安排500000.00</w:t>
      </w:r>
      <w:r>
        <w:rPr>
          <w:rFonts w:hint="eastAsia"/>
          <w:lang w:eastAsia="zh-CN"/>
        </w:rPr>
        <w:t>元</w:t>
      </w:r>
      <w:r>
        <w:t>，较2023年预算增加100000.00</w:t>
      </w:r>
      <w:r>
        <w:rPr>
          <w:rFonts w:hint="eastAsia"/>
          <w:lang w:eastAsia="zh-CN"/>
        </w:rPr>
        <w:t>元</w:t>
      </w:r>
      <w:r>
        <w:t>，其中：基本支出增加100000.00</w:t>
      </w:r>
      <w:r>
        <w:rPr>
          <w:rFonts w:hint="eastAsia"/>
          <w:lang w:eastAsia="zh-CN"/>
        </w:rPr>
        <w:t>元</w:t>
      </w:r>
      <w:r>
        <w:t>，主要为增加人员工资。项目支出增加0.00</w:t>
      </w:r>
      <w:r>
        <w:rPr>
          <w:rFonts w:hint="eastAsia"/>
          <w:lang w:eastAsia="zh-CN"/>
        </w:rPr>
        <w:t>元</w:t>
      </w:r>
      <w:r>
        <w:t>，主要为本单位无项目。</w:t>
      </w:r>
    </w:p>
    <w:p>
      <w:pPr>
        <w:spacing w:before="10" w:after="10"/>
        <w:ind w:firstLine="640"/>
        <w:outlineLvl w:val="5"/>
      </w:pPr>
      <w:r>
        <w:rPr>
          <w:rFonts w:ascii="黑体" w:hAnsi="黑体" w:eastAsia="黑体" w:cs="黑体"/>
          <w:color w:val="000000"/>
          <w:sz w:val="32"/>
        </w:rPr>
        <w:t>三、机关运行经费安排情况</w:t>
      </w:r>
    </w:p>
    <w:p>
      <w:pPr>
        <w:pStyle w:val="29"/>
      </w:pPr>
      <w:r>
        <w:t>2024年，我单位机关运行经费共计安排0.00</w:t>
      </w:r>
      <w:r>
        <w:rPr>
          <w:rFonts w:hint="eastAsia"/>
          <w:lang w:eastAsia="zh-CN"/>
        </w:rPr>
        <w:t>元</w:t>
      </w:r>
      <w:r>
        <w:t>，主要用于日常维修、办公用房水电费、办公用房取暖费、办公用房物业管理费等日常运行支出。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2024年，我单位财政拨款“三公”经费预算安排0.00</w:t>
      </w:r>
      <w:r>
        <w:rPr>
          <w:rFonts w:hint="eastAsia"/>
          <w:lang w:eastAsia="zh-CN"/>
        </w:rPr>
        <w:t>元</w:t>
      </w:r>
      <w:r>
        <w:t>，其中因公出国（境）费0.00</w:t>
      </w:r>
      <w:r>
        <w:rPr>
          <w:rFonts w:hint="eastAsia"/>
          <w:lang w:eastAsia="zh-CN"/>
        </w:rPr>
        <w:t>元</w:t>
      </w:r>
      <w:r>
        <w:t>；公务用车购置及运维费0.00</w:t>
      </w:r>
      <w:r>
        <w:rPr>
          <w:rFonts w:hint="eastAsia"/>
          <w:lang w:eastAsia="zh-CN"/>
        </w:rPr>
        <w:t>元</w:t>
      </w:r>
      <w:r>
        <w:t>（其中：公务用车购置费为0.00</w:t>
      </w:r>
      <w:r>
        <w:rPr>
          <w:rFonts w:hint="eastAsia"/>
          <w:lang w:eastAsia="zh-CN"/>
        </w:rPr>
        <w:t>元</w:t>
      </w:r>
      <w:r>
        <w:t>，公务用车运维费0.00</w:t>
      </w:r>
      <w:r>
        <w:rPr>
          <w:rFonts w:hint="eastAsia"/>
          <w:lang w:eastAsia="zh-CN"/>
        </w:rPr>
        <w:t>元</w:t>
      </w:r>
      <w:r>
        <w:t>)；公务接待费0.00</w:t>
      </w:r>
      <w:r>
        <w:rPr>
          <w:rFonts w:hint="eastAsia"/>
          <w:lang w:eastAsia="zh-CN"/>
        </w:rPr>
        <w:t>元</w:t>
      </w:r>
      <w:r>
        <w:t>。与2023年相比增加0.00</w:t>
      </w:r>
      <w:r>
        <w:rPr>
          <w:rFonts w:hint="eastAsia"/>
          <w:lang w:eastAsia="zh-CN"/>
        </w:rPr>
        <w:t>元</w:t>
      </w:r>
      <w:r>
        <w:t>，增减变化的主要原因是没有变化，与上年持平。</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204006文安县大留镇镇综合行政执法队</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文安县大留镇镇综合行政执法队上年末固定资产金额为0.00</w:t>
      </w:r>
      <w:r>
        <w:rPr>
          <w:rFonts w:hint="eastAsia" w:eastAsia="方正仿宋_GBK"/>
          <w:color w:val="000000"/>
          <w:sz w:val="28"/>
          <w:lang w:eastAsia="zh-CN"/>
        </w:rPr>
        <w:t>元</w:t>
      </w:r>
      <w:r>
        <w:rPr>
          <w:rFonts w:eastAsia="方正仿宋_GBK"/>
          <w:color w:val="000000"/>
          <w:sz w:val="28"/>
        </w:rPr>
        <w:t>（详见下表）。本年度拟购置固定资产总额为0.00</w:t>
      </w:r>
      <w:r>
        <w:rPr>
          <w:rFonts w:hint="eastAsia" w:eastAsia="方正仿宋_GBK"/>
          <w:color w:val="000000"/>
          <w:sz w:val="28"/>
          <w:lang w:eastAsia="zh-CN"/>
        </w:rPr>
        <w:t>元</w:t>
      </w:r>
      <w:r>
        <w:rPr>
          <w:rFonts w:eastAsia="方正仿宋_GBK"/>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204006文安县大留镇镇综合行政执法队</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5" w:name="_Toc_4_4_0000000026"/>
      <w:r>
        <w:rPr>
          <w:rFonts w:ascii="方正小标宋_GBK" w:hAnsi="方正小标宋_GBK" w:eastAsia="方正小标宋_GBK" w:cs="方正小标宋_GBK"/>
          <w:color w:val="000000"/>
          <w:sz w:val="44"/>
        </w:rPr>
        <w:t>六、文安县大留镇镇行政综合服务中心收支预算</w:t>
      </w:r>
      <w:bookmarkEnd w:id="25"/>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204007文安县大留镇镇行政综合服务中心</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500000.00</w:t>
            </w:r>
          </w:p>
        </w:tc>
        <w:tc>
          <w:tcPr>
            <w:tcW w:w="4535" w:type="dxa"/>
            <w:vAlign w:val="center"/>
          </w:tcPr>
          <w:p>
            <w:pPr>
              <w:pStyle w:val="14"/>
            </w:pPr>
            <w:r>
              <w:t>一、一般公共服务支出</w:t>
            </w:r>
          </w:p>
        </w:tc>
        <w:tc>
          <w:tcPr>
            <w:tcW w:w="2126"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500000.00</w:t>
            </w:r>
          </w:p>
        </w:tc>
        <w:tc>
          <w:tcPr>
            <w:tcW w:w="4535" w:type="dxa"/>
            <w:vAlign w:val="center"/>
          </w:tcPr>
          <w:p>
            <w:pPr>
              <w:pStyle w:val="16"/>
            </w:pPr>
            <w:r>
              <w:t>本年支出合计</w:t>
            </w:r>
          </w:p>
        </w:tc>
        <w:tc>
          <w:tcPr>
            <w:tcW w:w="2126" w:type="dxa"/>
            <w:vAlign w:val="center"/>
          </w:tcPr>
          <w:p>
            <w:pPr>
              <w:pStyle w:val="17"/>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500000.00</w:t>
            </w:r>
          </w:p>
        </w:tc>
        <w:tc>
          <w:tcPr>
            <w:tcW w:w="4535" w:type="dxa"/>
            <w:vAlign w:val="center"/>
          </w:tcPr>
          <w:p>
            <w:pPr>
              <w:pStyle w:val="16"/>
            </w:pPr>
            <w:r>
              <w:t>支出总计</w:t>
            </w:r>
          </w:p>
        </w:tc>
        <w:tc>
          <w:tcPr>
            <w:tcW w:w="2126" w:type="dxa"/>
            <w:vAlign w:val="center"/>
          </w:tcPr>
          <w:p>
            <w:pPr>
              <w:pStyle w:val="17"/>
            </w:pPr>
            <w:r>
              <w:t>500000.00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204007文安县大留镇镇行政综合服务中心</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2010350</w:t>
            </w:r>
          </w:p>
        </w:tc>
        <w:tc>
          <w:tcPr>
            <w:tcW w:w="1559" w:type="dxa"/>
            <w:vAlign w:val="center"/>
          </w:tcPr>
          <w:p>
            <w:pPr>
              <w:pStyle w:val="14"/>
            </w:pPr>
            <w:r>
              <w:t>事业运行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204007文安县大留镇镇行政综合服务中心</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500000.00</w:t>
            </w:r>
          </w:p>
        </w:tc>
        <w:tc>
          <w:tcPr>
            <w:tcW w:w="1361" w:type="dxa"/>
            <w:vAlign w:val="center"/>
          </w:tcPr>
          <w:p>
            <w:pPr>
              <w:pStyle w:val="17"/>
            </w:pPr>
            <w:r>
              <w:t>500000.00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2010350</w:t>
            </w:r>
          </w:p>
        </w:tc>
        <w:tc>
          <w:tcPr>
            <w:tcW w:w="4535" w:type="dxa"/>
            <w:vAlign w:val="center"/>
          </w:tcPr>
          <w:p>
            <w:pPr>
              <w:pStyle w:val="14"/>
            </w:pPr>
            <w:r>
              <w:t>事业运行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204007文安县大留镇镇行政综合服务中心</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500000.00</w:t>
            </w:r>
          </w:p>
        </w:tc>
        <w:tc>
          <w:tcPr>
            <w:tcW w:w="3402" w:type="dxa"/>
            <w:vAlign w:val="center"/>
          </w:tcPr>
          <w:p>
            <w:pPr>
              <w:pStyle w:val="14"/>
            </w:pPr>
            <w:r>
              <w:t>一、一般公共服务支出</w:t>
            </w:r>
          </w:p>
        </w:tc>
        <w:tc>
          <w:tcPr>
            <w:tcW w:w="1474" w:type="dxa"/>
            <w:vAlign w:val="center"/>
          </w:tcPr>
          <w:p>
            <w:pPr>
              <w:pStyle w:val="13"/>
            </w:pPr>
            <w:r>
              <w:t>500000.00</w:t>
            </w:r>
          </w:p>
        </w:tc>
        <w:tc>
          <w:tcPr>
            <w:tcW w:w="1474" w:type="dxa"/>
            <w:vAlign w:val="center"/>
          </w:tcPr>
          <w:p>
            <w:pPr>
              <w:pStyle w:val="13"/>
            </w:pPr>
            <w:r>
              <w:t>500000.00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500000.00</w:t>
            </w:r>
          </w:p>
        </w:tc>
        <w:tc>
          <w:tcPr>
            <w:tcW w:w="3402" w:type="dxa"/>
            <w:vAlign w:val="center"/>
          </w:tcPr>
          <w:p>
            <w:pPr>
              <w:pStyle w:val="16"/>
            </w:pPr>
            <w:r>
              <w:t>本年支出合计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500000.00</w:t>
            </w:r>
          </w:p>
        </w:tc>
        <w:tc>
          <w:tcPr>
            <w:tcW w:w="3402" w:type="dxa"/>
            <w:vAlign w:val="center"/>
          </w:tcPr>
          <w:p>
            <w:pPr>
              <w:pStyle w:val="16"/>
            </w:pPr>
            <w:r>
              <w:t>支出总计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204007文安县大留镇镇行政综合服务中心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2010350</w:t>
            </w:r>
          </w:p>
        </w:tc>
        <w:tc>
          <w:tcPr>
            <w:tcW w:w="4535" w:type="dxa"/>
            <w:vAlign w:val="center"/>
          </w:tcPr>
          <w:p>
            <w:pPr>
              <w:pStyle w:val="14"/>
            </w:pPr>
            <w:r>
              <w:t>事业运行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204007文安县大留镇镇行政综合服务中心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204007文安县大留镇镇行政综合服务中心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204007文安县大留镇镇行政综合服务中心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204007文安县大留镇镇行政综合服务中心</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文安县大留镇镇行政综合服务中心2024年单位预算信息公开情况说明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按照《中华人民共和国预算法》、《地方预决算公开操作规程》和《关于进一步推进预算公开工作的实施意见》规定，现将文安县大留镇镇行政综合服务中心2024年单位预算公开如下：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行政综合服务中心（综合文化服务站）。根据法律法规和省政府授权，承担区域内行政审批服务工作。负责区域内计划生育、社会保障、民政事务、扶贫开发、残疾人保障、医疗保障等相关工作；负责区域内科技、教育、体育、文化旅游、卫生健康、居家养老服务等方面工作；完成党委、政府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文安县大留镇镇行政综合服务中心</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反映本单位当年全部收入。2024年预算收入500000.00</w:t>
      </w:r>
      <w:r>
        <w:rPr>
          <w:rFonts w:hint="eastAsia"/>
          <w:lang w:eastAsia="zh-CN"/>
        </w:rPr>
        <w:t>元</w:t>
      </w:r>
      <w:r>
        <w:t>，其中：一般公共预算收入500000.00</w:t>
      </w:r>
      <w:r>
        <w:rPr>
          <w:rFonts w:hint="eastAsia"/>
          <w:lang w:eastAsia="zh-CN"/>
        </w:rPr>
        <w:t>元</w:t>
      </w:r>
      <w:r>
        <w:t>，基金预算收入0.00</w:t>
      </w:r>
      <w:r>
        <w:rPr>
          <w:rFonts w:hint="eastAsia"/>
          <w:lang w:eastAsia="zh-CN"/>
        </w:rPr>
        <w:t>元</w:t>
      </w:r>
      <w:r>
        <w:t>，国有资本经营预算收入0.00</w:t>
      </w:r>
      <w:r>
        <w:rPr>
          <w:rFonts w:hint="eastAsia"/>
          <w:lang w:eastAsia="zh-CN"/>
        </w:rPr>
        <w:t>元</w:t>
      </w:r>
      <w:r>
        <w:t>，财政专户核拨收入0.00</w:t>
      </w:r>
      <w:r>
        <w:rPr>
          <w:rFonts w:hint="eastAsia"/>
          <w:lang w:eastAsia="zh-CN"/>
        </w:rPr>
        <w:t>元</w:t>
      </w:r>
      <w:r>
        <w:t>，单位资金收入0.00</w:t>
      </w:r>
      <w:r>
        <w:rPr>
          <w:rFonts w:hint="eastAsia"/>
          <w:lang w:eastAsia="zh-CN"/>
        </w:rPr>
        <w:t>元</w:t>
      </w:r>
      <w:r>
        <w:t>，上年结转结余0.00</w:t>
      </w:r>
      <w:r>
        <w:rPr>
          <w:rFonts w:hint="eastAsia"/>
          <w:lang w:eastAsia="zh-CN"/>
        </w:rPr>
        <w:t>元</w:t>
      </w:r>
      <w:r>
        <w:t>。</w:t>
      </w:r>
    </w:p>
    <w:p>
      <w:pPr>
        <w:pStyle w:val="28"/>
      </w:pPr>
      <w:r>
        <w:t>2、支出说明</w:t>
      </w:r>
    </w:p>
    <w:p>
      <w:pPr>
        <w:pStyle w:val="28"/>
      </w:pPr>
      <w:r>
        <w:t>收支预算总表支出栏、基本支出表、项目支出表按经济分类和支出功能分类科目编制，反映文安县大留镇镇行政综合服务中心年度单位预算中支出预算的总体情况。2024年支出预算500000.00</w:t>
      </w:r>
      <w:r>
        <w:rPr>
          <w:rFonts w:hint="eastAsia"/>
          <w:lang w:eastAsia="zh-CN"/>
        </w:rPr>
        <w:t>元</w:t>
      </w:r>
      <w:r>
        <w:t>，其中基本支出500000.00</w:t>
      </w:r>
      <w:r>
        <w:rPr>
          <w:rFonts w:hint="eastAsia"/>
          <w:lang w:eastAsia="zh-CN"/>
        </w:rPr>
        <w:t>元</w:t>
      </w:r>
      <w:r>
        <w:t>，包括人员经费500000.00</w:t>
      </w:r>
      <w:r>
        <w:rPr>
          <w:rFonts w:hint="eastAsia"/>
          <w:lang w:eastAsia="zh-CN"/>
        </w:rPr>
        <w:t>元</w:t>
      </w:r>
      <w:r>
        <w:t>和日常公用经费0.00</w:t>
      </w:r>
      <w:r>
        <w:rPr>
          <w:rFonts w:hint="eastAsia"/>
          <w:lang w:eastAsia="zh-CN"/>
        </w:rPr>
        <w:t>元</w:t>
      </w:r>
      <w:r>
        <w:t>；项目支出0.00</w:t>
      </w:r>
      <w:r>
        <w:rPr>
          <w:rFonts w:hint="eastAsia"/>
          <w:lang w:eastAsia="zh-CN"/>
        </w:rPr>
        <w:t>元</w:t>
      </w:r>
      <w:r>
        <w:t>，主要为本单位无项目支出。</w:t>
      </w:r>
    </w:p>
    <w:p>
      <w:pPr>
        <w:pStyle w:val="28"/>
      </w:pPr>
      <w:r>
        <w:t>3、比上年增减情况</w:t>
      </w:r>
    </w:p>
    <w:p>
      <w:pPr>
        <w:pStyle w:val="28"/>
      </w:pPr>
      <w:r>
        <w:t>2024年预算收支安排500000.00</w:t>
      </w:r>
      <w:r>
        <w:rPr>
          <w:rFonts w:hint="eastAsia"/>
          <w:lang w:eastAsia="zh-CN"/>
        </w:rPr>
        <w:t>元</w:t>
      </w:r>
      <w:r>
        <w:t>，较2023年预算增加100000.00</w:t>
      </w:r>
      <w:r>
        <w:rPr>
          <w:rFonts w:hint="eastAsia"/>
          <w:lang w:eastAsia="zh-CN"/>
        </w:rPr>
        <w:t>元</w:t>
      </w:r>
      <w:r>
        <w:t>，其中：基本支出增加100000.00</w:t>
      </w:r>
      <w:r>
        <w:rPr>
          <w:rFonts w:hint="eastAsia"/>
          <w:lang w:eastAsia="zh-CN"/>
        </w:rPr>
        <w:t>元</w:t>
      </w:r>
      <w:r>
        <w:t>，主要为增加人员工资。项目支出增加0.00</w:t>
      </w:r>
      <w:r>
        <w:rPr>
          <w:rFonts w:hint="eastAsia"/>
          <w:lang w:eastAsia="zh-CN"/>
        </w:rPr>
        <w:t>元</w:t>
      </w:r>
      <w:r>
        <w:t>，主要为本单位无项目支出。</w:t>
      </w:r>
    </w:p>
    <w:p>
      <w:pPr>
        <w:spacing w:before="10" w:after="10"/>
        <w:ind w:firstLine="640"/>
        <w:outlineLvl w:val="5"/>
      </w:pPr>
      <w:r>
        <w:rPr>
          <w:rFonts w:ascii="黑体" w:hAnsi="黑体" w:eastAsia="黑体" w:cs="黑体"/>
          <w:color w:val="000000"/>
          <w:sz w:val="32"/>
        </w:rPr>
        <w:t>三、机关运行经费安排情况</w:t>
      </w:r>
    </w:p>
    <w:p>
      <w:pPr>
        <w:pStyle w:val="29"/>
      </w:pPr>
      <w:r>
        <w:t>2024年，我单位机关运行经费共计安排0.00</w:t>
      </w:r>
      <w:r>
        <w:rPr>
          <w:rFonts w:hint="eastAsia"/>
          <w:lang w:eastAsia="zh-CN"/>
        </w:rPr>
        <w:t>元</w:t>
      </w:r>
      <w:r>
        <w:t>，主要用于日常维修、办公用房水电费、办公用房取暖费、办公用房物业管理费等日常运行支出。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2024年，我单位财政拨款“三公”经费预算安排0.00</w:t>
      </w:r>
      <w:r>
        <w:rPr>
          <w:rFonts w:hint="eastAsia"/>
          <w:lang w:eastAsia="zh-CN"/>
        </w:rPr>
        <w:t>元</w:t>
      </w:r>
      <w:r>
        <w:t>，其中因公出国（境）费0.00</w:t>
      </w:r>
      <w:r>
        <w:rPr>
          <w:rFonts w:hint="eastAsia"/>
          <w:lang w:eastAsia="zh-CN"/>
        </w:rPr>
        <w:t>元</w:t>
      </w:r>
      <w:r>
        <w:t>；公务用车购置及运维费0.00</w:t>
      </w:r>
      <w:r>
        <w:rPr>
          <w:rFonts w:hint="eastAsia"/>
          <w:lang w:eastAsia="zh-CN"/>
        </w:rPr>
        <w:t>元</w:t>
      </w:r>
      <w:r>
        <w:t>（其中：公务用车购置费为0.00</w:t>
      </w:r>
      <w:r>
        <w:rPr>
          <w:rFonts w:hint="eastAsia"/>
          <w:lang w:eastAsia="zh-CN"/>
        </w:rPr>
        <w:t>元</w:t>
      </w:r>
      <w:r>
        <w:t>，公务用车运维费0.00</w:t>
      </w:r>
      <w:r>
        <w:rPr>
          <w:rFonts w:hint="eastAsia"/>
          <w:lang w:eastAsia="zh-CN"/>
        </w:rPr>
        <w:t>元</w:t>
      </w:r>
      <w:r>
        <w:t>)；公务接待费0.00</w:t>
      </w:r>
      <w:r>
        <w:rPr>
          <w:rFonts w:hint="eastAsia"/>
          <w:lang w:eastAsia="zh-CN"/>
        </w:rPr>
        <w:t>元</w:t>
      </w:r>
      <w:r>
        <w:t>。与2023年相比增加0.00</w:t>
      </w:r>
      <w:r>
        <w:rPr>
          <w:rFonts w:hint="eastAsia"/>
          <w:lang w:eastAsia="zh-CN"/>
        </w:rPr>
        <w:t>元</w:t>
      </w:r>
      <w:r>
        <w:t>，增减变化的主要原因是没有变化，与上年持平。</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204007文安县大留镇镇行政综合服务中心</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文安县大留镇镇行政综合服务中心上年末固定资产金额为0.00</w:t>
      </w:r>
      <w:r>
        <w:rPr>
          <w:rFonts w:hint="eastAsia" w:eastAsia="方正仿宋_GBK"/>
          <w:color w:val="000000"/>
          <w:sz w:val="28"/>
          <w:lang w:eastAsia="zh-CN"/>
        </w:rPr>
        <w:t>元</w:t>
      </w:r>
      <w:r>
        <w:rPr>
          <w:rFonts w:eastAsia="方正仿宋_GBK"/>
          <w:color w:val="000000"/>
          <w:sz w:val="28"/>
        </w:rPr>
        <w:t>（详见下表）。本年度拟购置固定资产总额为0.00</w:t>
      </w:r>
      <w:r>
        <w:rPr>
          <w:rFonts w:hint="eastAsia" w:eastAsia="方正仿宋_GBK"/>
          <w:color w:val="000000"/>
          <w:sz w:val="28"/>
          <w:lang w:eastAsia="zh-CN"/>
        </w:rPr>
        <w:t>元</w:t>
      </w:r>
      <w:r>
        <w:rPr>
          <w:rFonts w:eastAsia="方正仿宋_GBK"/>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204007文安县大留镇镇行政综合服务中心</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6" w:name="_Toc_4_4_0000000027"/>
      <w:r>
        <w:rPr>
          <w:rFonts w:ascii="方正小标宋_GBK" w:hAnsi="方正小标宋_GBK" w:eastAsia="方正小标宋_GBK" w:cs="方正小标宋_GBK"/>
          <w:color w:val="000000"/>
          <w:sz w:val="44"/>
        </w:rPr>
        <w:t>七、文安县大留镇镇农业综合服务中心收支预算</w:t>
      </w:r>
      <w:bookmarkEnd w:id="26"/>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204008文安县大留镇镇农业综合服务中心</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500000.00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500000.00</w:t>
            </w:r>
          </w:p>
        </w:tc>
        <w:tc>
          <w:tcPr>
            <w:tcW w:w="4535" w:type="dxa"/>
            <w:vAlign w:val="center"/>
          </w:tcPr>
          <w:p>
            <w:pPr>
              <w:pStyle w:val="16"/>
            </w:pPr>
            <w:r>
              <w:t>本年支出合计</w:t>
            </w:r>
          </w:p>
        </w:tc>
        <w:tc>
          <w:tcPr>
            <w:tcW w:w="2126" w:type="dxa"/>
            <w:vAlign w:val="center"/>
          </w:tcPr>
          <w:p>
            <w:pPr>
              <w:pStyle w:val="17"/>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500000.00</w:t>
            </w:r>
          </w:p>
        </w:tc>
        <w:tc>
          <w:tcPr>
            <w:tcW w:w="4535" w:type="dxa"/>
            <w:vAlign w:val="center"/>
          </w:tcPr>
          <w:p>
            <w:pPr>
              <w:pStyle w:val="16"/>
            </w:pPr>
            <w:r>
              <w:t>支出总计</w:t>
            </w:r>
          </w:p>
        </w:tc>
        <w:tc>
          <w:tcPr>
            <w:tcW w:w="2126" w:type="dxa"/>
            <w:vAlign w:val="center"/>
          </w:tcPr>
          <w:p>
            <w:pPr>
              <w:pStyle w:val="17"/>
            </w:pPr>
            <w:r>
              <w:t>500000.00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204008文安县大留镇镇农业综合服务中心</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2130104</w:t>
            </w:r>
          </w:p>
        </w:tc>
        <w:tc>
          <w:tcPr>
            <w:tcW w:w="1559" w:type="dxa"/>
            <w:vAlign w:val="center"/>
          </w:tcPr>
          <w:p>
            <w:pPr>
              <w:pStyle w:val="14"/>
            </w:pPr>
            <w:r>
              <w:t>事业运行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204008文安县大留镇镇农业综合服务中心</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500000.00</w:t>
            </w:r>
          </w:p>
        </w:tc>
        <w:tc>
          <w:tcPr>
            <w:tcW w:w="1361" w:type="dxa"/>
            <w:vAlign w:val="center"/>
          </w:tcPr>
          <w:p>
            <w:pPr>
              <w:pStyle w:val="17"/>
            </w:pPr>
            <w:r>
              <w:t>500000.00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2130104</w:t>
            </w:r>
          </w:p>
        </w:tc>
        <w:tc>
          <w:tcPr>
            <w:tcW w:w="4535" w:type="dxa"/>
            <w:vAlign w:val="center"/>
          </w:tcPr>
          <w:p>
            <w:pPr>
              <w:pStyle w:val="14"/>
            </w:pPr>
            <w:r>
              <w:t>事业运行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204008文安县大留镇镇农业综合服务中心</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500000.00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500000.00</w:t>
            </w:r>
          </w:p>
        </w:tc>
        <w:tc>
          <w:tcPr>
            <w:tcW w:w="1474" w:type="dxa"/>
            <w:vAlign w:val="center"/>
          </w:tcPr>
          <w:p>
            <w:pPr>
              <w:pStyle w:val="13"/>
            </w:pPr>
            <w:r>
              <w:t>500000.00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500000.00</w:t>
            </w:r>
          </w:p>
        </w:tc>
        <w:tc>
          <w:tcPr>
            <w:tcW w:w="3402" w:type="dxa"/>
            <w:vAlign w:val="center"/>
          </w:tcPr>
          <w:p>
            <w:pPr>
              <w:pStyle w:val="16"/>
            </w:pPr>
            <w:r>
              <w:t>本年支出合计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500000.00</w:t>
            </w:r>
          </w:p>
        </w:tc>
        <w:tc>
          <w:tcPr>
            <w:tcW w:w="3402" w:type="dxa"/>
            <w:vAlign w:val="center"/>
          </w:tcPr>
          <w:p>
            <w:pPr>
              <w:pStyle w:val="16"/>
            </w:pPr>
            <w:r>
              <w:t>支出总计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204008文安县大留镇镇农业综合服务中心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2130104</w:t>
            </w:r>
          </w:p>
        </w:tc>
        <w:tc>
          <w:tcPr>
            <w:tcW w:w="4535" w:type="dxa"/>
            <w:vAlign w:val="center"/>
          </w:tcPr>
          <w:p>
            <w:pPr>
              <w:pStyle w:val="14"/>
            </w:pPr>
            <w:r>
              <w:t>事业运行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204008文安县大留镇镇农业综合服务中心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204008文安县大留镇镇农业综合服务中心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204008文安县大留镇镇农业综合服务中心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204008文安县大留镇镇农业综合服务中心</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文安县大留镇镇农业综合服务中心2024年单位预算信息公开情况说明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按照《中华人民共和国预算法》、《地方预决算公开操作规程》和《关于进一步推进预算公开工作的实施意见》规定，现将文安县大留镇镇农业综合服务中心2024年单位预算公开如下：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农业综合服务中心（经济发展中心）。负责区域内农业、 畜牧、水利等方面工作；负责农村供水用水管理工作；负责区域内农村扶贫开发的具体实施；负责区域内经济发展、企业服务相关工作；负责区域内村民委员会成员的任期和离任经济责任审计工作；负责区域内农村“三资"管理、村务公开等方面工作；负责区域内农村土地承包管理相关工作；按照职责分工负责区域内农民负担监管工作，组织开展农民负担专项检查；按照权限落实好农村重点改革任务；负责人居环境改善、燃气供热管理有关工作; 完成党委、政府交办的其他工作。</w:t>
      </w:r>
    </w:p>
    <w:p>
      <w:pPr>
        <w:pStyle w:val="2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文安县大留镇镇农业综合服务中心</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反映本单位当年全部收入。2024年预算收入500000.00</w:t>
      </w:r>
      <w:r>
        <w:rPr>
          <w:rFonts w:hint="eastAsia"/>
          <w:lang w:eastAsia="zh-CN"/>
        </w:rPr>
        <w:t>元</w:t>
      </w:r>
      <w:r>
        <w:t>，其中：一般公共预算收入500000.00</w:t>
      </w:r>
      <w:r>
        <w:rPr>
          <w:rFonts w:hint="eastAsia"/>
          <w:lang w:eastAsia="zh-CN"/>
        </w:rPr>
        <w:t>元</w:t>
      </w:r>
      <w:r>
        <w:t>，基金预算收入0.00</w:t>
      </w:r>
      <w:r>
        <w:rPr>
          <w:rFonts w:hint="eastAsia"/>
          <w:lang w:eastAsia="zh-CN"/>
        </w:rPr>
        <w:t>元</w:t>
      </w:r>
      <w:r>
        <w:t>，国有资本经营预算收入0.00</w:t>
      </w:r>
      <w:r>
        <w:rPr>
          <w:rFonts w:hint="eastAsia"/>
          <w:lang w:eastAsia="zh-CN"/>
        </w:rPr>
        <w:t>元</w:t>
      </w:r>
      <w:r>
        <w:t>，财政专户核拨收入0.00</w:t>
      </w:r>
      <w:r>
        <w:rPr>
          <w:rFonts w:hint="eastAsia"/>
          <w:lang w:eastAsia="zh-CN"/>
        </w:rPr>
        <w:t>元</w:t>
      </w:r>
      <w:r>
        <w:t>，单位资金收入0.00</w:t>
      </w:r>
      <w:r>
        <w:rPr>
          <w:rFonts w:hint="eastAsia"/>
          <w:lang w:eastAsia="zh-CN"/>
        </w:rPr>
        <w:t>元</w:t>
      </w:r>
      <w:r>
        <w:t>，上年结转结余0.00</w:t>
      </w:r>
      <w:r>
        <w:rPr>
          <w:rFonts w:hint="eastAsia"/>
          <w:lang w:eastAsia="zh-CN"/>
        </w:rPr>
        <w:t>元</w:t>
      </w:r>
      <w:r>
        <w:t>。</w:t>
      </w:r>
    </w:p>
    <w:p>
      <w:pPr>
        <w:pStyle w:val="28"/>
      </w:pPr>
      <w:r>
        <w:t>2、支出说明</w:t>
      </w:r>
    </w:p>
    <w:p>
      <w:pPr>
        <w:pStyle w:val="28"/>
      </w:pPr>
      <w:r>
        <w:t>收支预算总表支出栏、基本支出表、项目支出表按经济分类和支出功能分类科目编制，反映文安县大留镇镇农业综合服务中心年度单位预算中支出预算的总体情况。2024年支出预算500000.00</w:t>
      </w:r>
      <w:r>
        <w:rPr>
          <w:rFonts w:hint="eastAsia"/>
          <w:lang w:eastAsia="zh-CN"/>
        </w:rPr>
        <w:t>元</w:t>
      </w:r>
      <w:r>
        <w:t>，其中基本支出500000.00</w:t>
      </w:r>
      <w:r>
        <w:rPr>
          <w:rFonts w:hint="eastAsia"/>
          <w:lang w:eastAsia="zh-CN"/>
        </w:rPr>
        <w:t>元</w:t>
      </w:r>
      <w:r>
        <w:t>，包括人员经费500000.00</w:t>
      </w:r>
      <w:r>
        <w:rPr>
          <w:rFonts w:hint="eastAsia"/>
          <w:lang w:eastAsia="zh-CN"/>
        </w:rPr>
        <w:t>元</w:t>
      </w:r>
      <w:r>
        <w:t>和日常公用经费0.00</w:t>
      </w:r>
      <w:r>
        <w:rPr>
          <w:rFonts w:hint="eastAsia"/>
          <w:lang w:eastAsia="zh-CN"/>
        </w:rPr>
        <w:t>元</w:t>
      </w:r>
      <w:r>
        <w:t>；项目支出0.00</w:t>
      </w:r>
      <w:r>
        <w:rPr>
          <w:rFonts w:hint="eastAsia"/>
          <w:lang w:eastAsia="zh-CN"/>
        </w:rPr>
        <w:t>元</w:t>
      </w:r>
      <w:r>
        <w:t>，主要为本单位无项目支出。</w:t>
      </w:r>
    </w:p>
    <w:p>
      <w:pPr>
        <w:pStyle w:val="28"/>
      </w:pPr>
      <w:r>
        <w:t>3、比上年增减情况</w:t>
      </w:r>
    </w:p>
    <w:p>
      <w:pPr>
        <w:pStyle w:val="28"/>
      </w:pPr>
      <w:r>
        <w:t>2024年预算收支安排500000.00</w:t>
      </w:r>
      <w:r>
        <w:rPr>
          <w:rFonts w:hint="eastAsia"/>
          <w:lang w:eastAsia="zh-CN"/>
        </w:rPr>
        <w:t>元</w:t>
      </w:r>
      <w:r>
        <w:t>，较2023年预算增加0.00</w:t>
      </w:r>
      <w:r>
        <w:rPr>
          <w:rFonts w:hint="eastAsia"/>
          <w:lang w:eastAsia="zh-CN"/>
        </w:rPr>
        <w:t>元</w:t>
      </w:r>
      <w:r>
        <w:t>，其中：基本支出增加0.00</w:t>
      </w:r>
      <w:r>
        <w:rPr>
          <w:rFonts w:hint="eastAsia"/>
          <w:lang w:eastAsia="zh-CN"/>
        </w:rPr>
        <w:t>元</w:t>
      </w:r>
      <w:r>
        <w:t>，主要为与上年持平。项目支出增加0.00</w:t>
      </w:r>
      <w:r>
        <w:rPr>
          <w:rFonts w:hint="eastAsia"/>
          <w:lang w:eastAsia="zh-CN"/>
        </w:rPr>
        <w:t>元</w:t>
      </w:r>
      <w:r>
        <w:t>，主要为本单位无项目支出。</w:t>
      </w:r>
    </w:p>
    <w:p>
      <w:pPr>
        <w:spacing w:before="10" w:after="10"/>
        <w:ind w:firstLine="640"/>
        <w:outlineLvl w:val="5"/>
      </w:pPr>
      <w:r>
        <w:rPr>
          <w:rFonts w:ascii="黑体" w:hAnsi="黑体" w:eastAsia="黑体" w:cs="黑体"/>
          <w:color w:val="000000"/>
          <w:sz w:val="32"/>
        </w:rPr>
        <w:t>三、机关运行经费安排情况</w:t>
      </w:r>
    </w:p>
    <w:p>
      <w:pPr>
        <w:pStyle w:val="29"/>
      </w:pPr>
      <w:r>
        <w:t>2024年，我单位机关运行经费共计安排0.00</w:t>
      </w:r>
      <w:r>
        <w:rPr>
          <w:rFonts w:hint="eastAsia"/>
          <w:lang w:eastAsia="zh-CN"/>
        </w:rPr>
        <w:t>元</w:t>
      </w:r>
      <w:r>
        <w:t>，主要用于日常维修、办公用房水电费、办公用房取暖费、办公用房物业管理费等日常运行支出。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2024年，我单位财政拨款“三公”经费预算安排0.00</w:t>
      </w:r>
      <w:r>
        <w:rPr>
          <w:rFonts w:hint="eastAsia"/>
          <w:lang w:eastAsia="zh-CN"/>
        </w:rPr>
        <w:t>元</w:t>
      </w:r>
      <w:r>
        <w:t>，其中因公出国（境）费0.00</w:t>
      </w:r>
      <w:r>
        <w:rPr>
          <w:rFonts w:hint="eastAsia"/>
          <w:lang w:eastAsia="zh-CN"/>
        </w:rPr>
        <w:t>元</w:t>
      </w:r>
      <w:r>
        <w:t>；公务用车购置及运维费0.00</w:t>
      </w:r>
      <w:r>
        <w:rPr>
          <w:rFonts w:hint="eastAsia"/>
          <w:lang w:eastAsia="zh-CN"/>
        </w:rPr>
        <w:t>元</w:t>
      </w:r>
      <w:r>
        <w:t>（其中：公务用车购置费为0.00</w:t>
      </w:r>
      <w:r>
        <w:rPr>
          <w:rFonts w:hint="eastAsia"/>
          <w:lang w:eastAsia="zh-CN"/>
        </w:rPr>
        <w:t>元</w:t>
      </w:r>
      <w:r>
        <w:t>，公务用车运维费0.00</w:t>
      </w:r>
      <w:r>
        <w:rPr>
          <w:rFonts w:hint="eastAsia"/>
          <w:lang w:eastAsia="zh-CN"/>
        </w:rPr>
        <w:t>元</w:t>
      </w:r>
      <w:r>
        <w:t>)；公务接待费0.00</w:t>
      </w:r>
      <w:r>
        <w:rPr>
          <w:rFonts w:hint="eastAsia"/>
          <w:lang w:eastAsia="zh-CN"/>
        </w:rPr>
        <w:t>元</w:t>
      </w:r>
      <w:r>
        <w:t>。与2023年相比增加0.00</w:t>
      </w:r>
      <w:r>
        <w:rPr>
          <w:rFonts w:hint="eastAsia"/>
          <w:lang w:eastAsia="zh-CN"/>
        </w:rPr>
        <w:t>元</w:t>
      </w:r>
      <w:r>
        <w:t>，增减变化的主要原因是没有变化，与上年持平。</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204008文安县大留镇镇农业综合服务中心</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文安县大留镇镇农业综合服务中心上年末固定资产金额为0.00</w:t>
      </w:r>
      <w:r>
        <w:rPr>
          <w:rFonts w:hint="eastAsia" w:eastAsia="方正仿宋_GBK"/>
          <w:color w:val="000000"/>
          <w:sz w:val="28"/>
          <w:lang w:eastAsia="zh-CN"/>
        </w:rPr>
        <w:t>元</w:t>
      </w:r>
      <w:r>
        <w:rPr>
          <w:rFonts w:eastAsia="方正仿宋_GBK"/>
          <w:color w:val="000000"/>
          <w:sz w:val="28"/>
        </w:rPr>
        <w:t>（详见下表）。本年度拟购置固定资产总额为0.00</w:t>
      </w:r>
      <w:r>
        <w:rPr>
          <w:rFonts w:hint="eastAsia" w:eastAsia="方正仿宋_GBK"/>
          <w:color w:val="000000"/>
          <w:sz w:val="28"/>
          <w:lang w:eastAsia="zh-CN"/>
        </w:rPr>
        <w:t>元</w:t>
      </w:r>
      <w:r>
        <w:rPr>
          <w:rFonts w:eastAsia="方正仿宋_GBK"/>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204008文安县大留镇镇农业综合服务中心</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7" w:name="_Toc_4_4_0000000028"/>
      <w:r>
        <w:rPr>
          <w:rFonts w:ascii="方正小标宋_GBK" w:hAnsi="方正小标宋_GBK" w:eastAsia="方正小标宋_GBK" w:cs="方正小标宋_GBK"/>
          <w:color w:val="000000"/>
          <w:sz w:val="44"/>
        </w:rPr>
        <w:t>八、文安县大留镇镇退役军人服务站收支预算</w:t>
      </w:r>
      <w:bookmarkEnd w:id="27"/>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204009文安县大留镇镇退役军人服务站</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500000.00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500000.00</w:t>
            </w:r>
          </w:p>
        </w:tc>
        <w:tc>
          <w:tcPr>
            <w:tcW w:w="4535" w:type="dxa"/>
            <w:vAlign w:val="center"/>
          </w:tcPr>
          <w:p>
            <w:pPr>
              <w:pStyle w:val="16"/>
            </w:pPr>
            <w:r>
              <w:t>本年支出合计</w:t>
            </w:r>
          </w:p>
        </w:tc>
        <w:tc>
          <w:tcPr>
            <w:tcW w:w="2126" w:type="dxa"/>
            <w:vAlign w:val="center"/>
          </w:tcPr>
          <w:p>
            <w:pPr>
              <w:pStyle w:val="17"/>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500000.00</w:t>
            </w:r>
          </w:p>
        </w:tc>
        <w:tc>
          <w:tcPr>
            <w:tcW w:w="4535" w:type="dxa"/>
            <w:vAlign w:val="center"/>
          </w:tcPr>
          <w:p>
            <w:pPr>
              <w:pStyle w:val="16"/>
            </w:pPr>
            <w:r>
              <w:t>支出总计</w:t>
            </w:r>
          </w:p>
        </w:tc>
        <w:tc>
          <w:tcPr>
            <w:tcW w:w="2126" w:type="dxa"/>
            <w:vAlign w:val="center"/>
          </w:tcPr>
          <w:p>
            <w:pPr>
              <w:pStyle w:val="17"/>
            </w:pPr>
            <w:r>
              <w:t>500000.00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204009文安县大留镇镇退役军人服务站</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20828</w:t>
            </w:r>
          </w:p>
        </w:tc>
        <w:tc>
          <w:tcPr>
            <w:tcW w:w="1559" w:type="dxa"/>
            <w:vAlign w:val="center"/>
          </w:tcPr>
          <w:p>
            <w:pPr>
              <w:pStyle w:val="14"/>
            </w:pPr>
            <w:r>
              <w:t>退役军人管理事务</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2082850</w:t>
            </w:r>
          </w:p>
        </w:tc>
        <w:tc>
          <w:tcPr>
            <w:tcW w:w="1559" w:type="dxa"/>
            <w:vAlign w:val="center"/>
          </w:tcPr>
          <w:p>
            <w:pPr>
              <w:pStyle w:val="14"/>
            </w:pPr>
            <w:r>
              <w:t>事业运行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204009文安县大留镇镇退役军人服务站</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500000.00</w:t>
            </w:r>
          </w:p>
        </w:tc>
        <w:tc>
          <w:tcPr>
            <w:tcW w:w="1361" w:type="dxa"/>
            <w:vAlign w:val="center"/>
          </w:tcPr>
          <w:p>
            <w:pPr>
              <w:pStyle w:val="17"/>
            </w:pPr>
            <w:r>
              <w:t>500000.00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20828</w:t>
            </w:r>
          </w:p>
        </w:tc>
        <w:tc>
          <w:tcPr>
            <w:tcW w:w="4535" w:type="dxa"/>
            <w:vAlign w:val="center"/>
          </w:tcPr>
          <w:p>
            <w:pPr>
              <w:pStyle w:val="14"/>
            </w:pPr>
            <w:r>
              <w:t>退役军人管理事务</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2082850</w:t>
            </w:r>
          </w:p>
        </w:tc>
        <w:tc>
          <w:tcPr>
            <w:tcW w:w="4535" w:type="dxa"/>
            <w:vAlign w:val="center"/>
          </w:tcPr>
          <w:p>
            <w:pPr>
              <w:pStyle w:val="14"/>
            </w:pPr>
            <w:r>
              <w:t>事业运行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204009文安县大留镇镇退役军人服务站</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500000.00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500000.00</w:t>
            </w:r>
          </w:p>
        </w:tc>
        <w:tc>
          <w:tcPr>
            <w:tcW w:w="1474" w:type="dxa"/>
            <w:vAlign w:val="center"/>
          </w:tcPr>
          <w:p>
            <w:pPr>
              <w:pStyle w:val="13"/>
            </w:pPr>
            <w:r>
              <w:t>500000.00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500000.00</w:t>
            </w:r>
          </w:p>
        </w:tc>
        <w:tc>
          <w:tcPr>
            <w:tcW w:w="3402" w:type="dxa"/>
            <w:vAlign w:val="center"/>
          </w:tcPr>
          <w:p>
            <w:pPr>
              <w:pStyle w:val="16"/>
            </w:pPr>
            <w:r>
              <w:t>本年支出合计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500000.00</w:t>
            </w:r>
          </w:p>
        </w:tc>
        <w:tc>
          <w:tcPr>
            <w:tcW w:w="3402" w:type="dxa"/>
            <w:vAlign w:val="center"/>
          </w:tcPr>
          <w:p>
            <w:pPr>
              <w:pStyle w:val="16"/>
            </w:pPr>
            <w:r>
              <w:t>支出总计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204009文安县大留镇镇退役军人服务站</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20828</w:t>
            </w:r>
          </w:p>
        </w:tc>
        <w:tc>
          <w:tcPr>
            <w:tcW w:w="4535" w:type="dxa"/>
            <w:vAlign w:val="center"/>
          </w:tcPr>
          <w:p>
            <w:pPr>
              <w:pStyle w:val="14"/>
            </w:pPr>
            <w:r>
              <w:t>退役军人管理事务</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2082850</w:t>
            </w:r>
          </w:p>
        </w:tc>
        <w:tc>
          <w:tcPr>
            <w:tcW w:w="4535" w:type="dxa"/>
            <w:vAlign w:val="center"/>
          </w:tcPr>
          <w:p>
            <w:pPr>
              <w:pStyle w:val="14"/>
            </w:pPr>
            <w:r>
              <w:t>事业运行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204009文安县大留镇镇退役军人服务站</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204009文安县大留镇镇退役军人服务站</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204009文安县大留镇镇退役军人服务站</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204009文安县大留镇镇退役军人服务站</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文安县大留镇镇退役军人服务站2024年单位预算信息公开情况说明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按照《中华人民共和国预算法》、《地方预决算公开操作规程》和《关于进一步推进预算公开工作的实施意见》规定，现将文安县大留镇镇退役军人服务站2024年单位预算公开如下：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退役军人服务站。依照法定权限，负责做好区域内的征兵、民兵、预备役、国防教育、国民经济动员、人民防空、国防交通、国防设施保护、拥军优属、退役军人服务等工作；完成党委、政府交办的其他工作。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文安县大留镇镇退役军人服务站</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反映本单位当年全部收入。2024年预算收入500000.00</w:t>
      </w:r>
      <w:r>
        <w:rPr>
          <w:rFonts w:hint="eastAsia"/>
          <w:lang w:eastAsia="zh-CN"/>
        </w:rPr>
        <w:t>元</w:t>
      </w:r>
      <w:r>
        <w:t>，其中：一般公共预算收入500000.00</w:t>
      </w:r>
      <w:r>
        <w:rPr>
          <w:rFonts w:hint="eastAsia"/>
          <w:lang w:eastAsia="zh-CN"/>
        </w:rPr>
        <w:t>元</w:t>
      </w:r>
      <w:r>
        <w:t>，基金预算收入0.00</w:t>
      </w:r>
      <w:r>
        <w:rPr>
          <w:rFonts w:hint="eastAsia"/>
          <w:lang w:eastAsia="zh-CN"/>
        </w:rPr>
        <w:t>元</w:t>
      </w:r>
      <w:r>
        <w:t>，国有资本经营预算收入0.00</w:t>
      </w:r>
      <w:r>
        <w:rPr>
          <w:rFonts w:hint="eastAsia"/>
          <w:lang w:eastAsia="zh-CN"/>
        </w:rPr>
        <w:t>元</w:t>
      </w:r>
      <w:r>
        <w:t>，财政专户核拨收入0.00</w:t>
      </w:r>
      <w:r>
        <w:rPr>
          <w:rFonts w:hint="eastAsia"/>
          <w:lang w:eastAsia="zh-CN"/>
        </w:rPr>
        <w:t>元</w:t>
      </w:r>
      <w:r>
        <w:t>，单位资金收入0.00</w:t>
      </w:r>
      <w:r>
        <w:rPr>
          <w:rFonts w:hint="eastAsia"/>
          <w:lang w:eastAsia="zh-CN"/>
        </w:rPr>
        <w:t>元</w:t>
      </w:r>
      <w:r>
        <w:t>，上年结转结余0.00</w:t>
      </w:r>
      <w:r>
        <w:rPr>
          <w:rFonts w:hint="eastAsia"/>
          <w:lang w:eastAsia="zh-CN"/>
        </w:rPr>
        <w:t>元</w:t>
      </w:r>
      <w:r>
        <w:t>。</w:t>
      </w:r>
    </w:p>
    <w:p>
      <w:pPr>
        <w:pStyle w:val="28"/>
      </w:pPr>
      <w:r>
        <w:t>2、支出说明</w:t>
      </w:r>
    </w:p>
    <w:p>
      <w:pPr>
        <w:pStyle w:val="28"/>
      </w:pPr>
      <w:r>
        <w:t>收支预算总表支出栏、基本支出表、项目支出表按经济分类和支出功能分类科目编制，反映文安县大留镇镇退役军人服务站年度单位预算中支出预算的总体情况。2024年支出预算500000.00</w:t>
      </w:r>
      <w:r>
        <w:rPr>
          <w:rFonts w:hint="eastAsia"/>
          <w:lang w:eastAsia="zh-CN"/>
        </w:rPr>
        <w:t>元</w:t>
      </w:r>
      <w:r>
        <w:t>，其中基本支出500000.00</w:t>
      </w:r>
      <w:r>
        <w:rPr>
          <w:rFonts w:hint="eastAsia"/>
          <w:lang w:eastAsia="zh-CN"/>
        </w:rPr>
        <w:t>元</w:t>
      </w:r>
      <w:r>
        <w:t>，包括人员经费500000.00</w:t>
      </w:r>
      <w:r>
        <w:rPr>
          <w:rFonts w:hint="eastAsia"/>
          <w:lang w:eastAsia="zh-CN"/>
        </w:rPr>
        <w:t>元</w:t>
      </w:r>
      <w:r>
        <w:t>和日常公用经费0.00</w:t>
      </w:r>
      <w:r>
        <w:rPr>
          <w:rFonts w:hint="eastAsia"/>
          <w:lang w:eastAsia="zh-CN"/>
        </w:rPr>
        <w:t>元</w:t>
      </w:r>
      <w:r>
        <w:t>；项目支出0.00</w:t>
      </w:r>
      <w:r>
        <w:rPr>
          <w:rFonts w:hint="eastAsia"/>
          <w:lang w:eastAsia="zh-CN"/>
        </w:rPr>
        <w:t>元</w:t>
      </w:r>
      <w:r>
        <w:t>，主要为本单位无项目支出。</w:t>
      </w:r>
    </w:p>
    <w:p>
      <w:pPr>
        <w:pStyle w:val="28"/>
      </w:pPr>
      <w:r>
        <w:t>3、比上年增减情况</w:t>
      </w:r>
    </w:p>
    <w:p>
      <w:pPr>
        <w:pStyle w:val="28"/>
      </w:pPr>
      <w:r>
        <w:t>2024年预算收支安排500000.00</w:t>
      </w:r>
      <w:r>
        <w:rPr>
          <w:rFonts w:hint="eastAsia"/>
          <w:lang w:eastAsia="zh-CN"/>
        </w:rPr>
        <w:t>元</w:t>
      </w:r>
      <w:r>
        <w:t>，较2023年预算增加0.00</w:t>
      </w:r>
      <w:r>
        <w:rPr>
          <w:rFonts w:hint="eastAsia"/>
          <w:lang w:eastAsia="zh-CN"/>
        </w:rPr>
        <w:t>元</w:t>
      </w:r>
      <w:r>
        <w:t>，其中：基本支出增加0.00</w:t>
      </w:r>
      <w:r>
        <w:rPr>
          <w:rFonts w:hint="eastAsia"/>
          <w:lang w:eastAsia="zh-CN"/>
        </w:rPr>
        <w:t>元</w:t>
      </w:r>
      <w:r>
        <w:t>，主要为与上年持平。项目支出增加0.00</w:t>
      </w:r>
      <w:r>
        <w:rPr>
          <w:rFonts w:hint="eastAsia"/>
          <w:lang w:eastAsia="zh-CN"/>
        </w:rPr>
        <w:t>元</w:t>
      </w:r>
      <w:r>
        <w:t>，主要为本单位无项目支出。</w:t>
      </w:r>
    </w:p>
    <w:p>
      <w:pPr>
        <w:spacing w:before="10" w:after="10"/>
        <w:ind w:firstLine="640"/>
        <w:outlineLvl w:val="5"/>
      </w:pPr>
      <w:r>
        <w:rPr>
          <w:rFonts w:ascii="黑体" w:hAnsi="黑体" w:eastAsia="黑体" w:cs="黑体"/>
          <w:color w:val="000000"/>
          <w:sz w:val="32"/>
        </w:rPr>
        <w:t>三、机关运行经费安排情况</w:t>
      </w:r>
    </w:p>
    <w:p>
      <w:pPr>
        <w:pStyle w:val="29"/>
      </w:pPr>
      <w:r>
        <w:t>2024年，我单位机关运行经费共计安排0.00</w:t>
      </w:r>
      <w:r>
        <w:rPr>
          <w:rFonts w:hint="eastAsia"/>
          <w:lang w:eastAsia="zh-CN"/>
        </w:rPr>
        <w:t>元</w:t>
      </w:r>
      <w:r>
        <w:t>，主要用于日常维修、办公用房水电费、办公用房取暖费、办公用房物业管理费等日常运行支出。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2024年，我单位财政拨款“三公”经费预算安排0.00</w:t>
      </w:r>
      <w:r>
        <w:rPr>
          <w:rFonts w:hint="eastAsia"/>
          <w:lang w:eastAsia="zh-CN"/>
        </w:rPr>
        <w:t>元</w:t>
      </w:r>
      <w:r>
        <w:t>，其中因公出国（境）费0.00</w:t>
      </w:r>
      <w:r>
        <w:rPr>
          <w:rFonts w:hint="eastAsia"/>
          <w:lang w:eastAsia="zh-CN"/>
        </w:rPr>
        <w:t>元</w:t>
      </w:r>
      <w:r>
        <w:t>；公务用车购置及运维费0.00</w:t>
      </w:r>
      <w:r>
        <w:rPr>
          <w:rFonts w:hint="eastAsia"/>
          <w:lang w:eastAsia="zh-CN"/>
        </w:rPr>
        <w:t>元</w:t>
      </w:r>
      <w:r>
        <w:t>（其中：公务用车购置费为0.00</w:t>
      </w:r>
      <w:r>
        <w:rPr>
          <w:rFonts w:hint="eastAsia"/>
          <w:lang w:eastAsia="zh-CN"/>
        </w:rPr>
        <w:t>元</w:t>
      </w:r>
      <w:r>
        <w:t>，公务用车运维费0.00</w:t>
      </w:r>
      <w:r>
        <w:rPr>
          <w:rFonts w:hint="eastAsia"/>
          <w:lang w:eastAsia="zh-CN"/>
        </w:rPr>
        <w:t>元</w:t>
      </w:r>
      <w:r>
        <w:t>)；公务接待费0.00</w:t>
      </w:r>
      <w:r>
        <w:rPr>
          <w:rFonts w:hint="eastAsia"/>
          <w:lang w:eastAsia="zh-CN"/>
        </w:rPr>
        <w:t>元</w:t>
      </w:r>
      <w:r>
        <w:t>。与2023年相比增加0.00</w:t>
      </w:r>
      <w:r>
        <w:rPr>
          <w:rFonts w:hint="eastAsia"/>
          <w:lang w:eastAsia="zh-CN"/>
        </w:rPr>
        <w:t>元</w:t>
      </w:r>
      <w:r>
        <w:t>，增减变化的主要原因是没有变化，与上年持平。</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204009文安县大留镇镇退役军人服务站</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文安县大留镇镇退役军人服务站上年末固定资产金额为0.00</w:t>
      </w:r>
      <w:r>
        <w:rPr>
          <w:rFonts w:hint="eastAsia" w:eastAsia="方正仿宋_GBK"/>
          <w:color w:val="000000"/>
          <w:sz w:val="28"/>
          <w:lang w:eastAsia="zh-CN"/>
        </w:rPr>
        <w:t>元</w:t>
      </w:r>
      <w:r>
        <w:rPr>
          <w:rFonts w:eastAsia="方正仿宋_GBK"/>
          <w:color w:val="000000"/>
          <w:sz w:val="28"/>
        </w:rPr>
        <w:t>（详见下表）。本年度拟购置固定资产总额为0.00</w:t>
      </w:r>
      <w:r>
        <w:rPr>
          <w:rFonts w:hint="eastAsia" w:eastAsia="方正仿宋_GBK"/>
          <w:color w:val="000000"/>
          <w:sz w:val="28"/>
          <w:lang w:eastAsia="zh-CN"/>
        </w:rPr>
        <w:t>元</w:t>
      </w:r>
      <w:r>
        <w:rPr>
          <w:rFonts w:eastAsia="方正仿宋_GBK"/>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204009文安县大留镇镇退役军人服务站</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150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BA"/>
    <w:rsid w:val="00036FAB"/>
    <w:rsid w:val="005749BA"/>
    <w:rsid w:val="081912C9"/>
    <w:rsid w:val="3C9F7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5" Type="http://schemas.openxmlformats.org/officeDocument/2006/relationships/fontTable" Target="fontTable.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2024-02-23T16:37:20Z</dcterms:created>
  <dcterms:modified xsi:type="dcterms:W3CDTF">2024-02-23T08:37:20Z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2024-02-23T16:36:57Z</dcterms:created>
  <dcterms:modified xsi:type="dcterms:W3CDTF">2024-02-23T08:36:57Z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2024-02-23T16:37:24Z</dcterms:created>
  <dcterms:modified xsi:type="dcterms:W3CDTF">2024-02-23T08:37:24Z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2024-02-23T16:37:37Z</dcterms:created>
  <dcterms:modified xsi:type="dcterms:W3CDTF">2024-02-23T08:37:36Z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2024-02-23T16:37:56Z</dcterms:created>
  <dcterms:modified xsi:type="dcterms:W3CDTF">2024-02-23T08:37:56Z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2024-02-23T16:36:58Z</dcterms:created>
  <dcterms:modified xsi:type="dcterms:W3CDTF">2024-02-23T08:36:58Z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2024-02-23T16:37:17Z</dcterms:created>
  <dcterms:modified xsi:type="dcterms:W3CDTF">2024-02-23T08:37:17Z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2024-02-23T16:37:45Z</dcterms:created>
  <dcterms:modified xsi:type="dcterms:W3CDTF">2024-02-23T08:37:45Z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2024-02-23T16:36:56Z</dcterms:created>
  <dcterms:modified xsi:type="dcterms:W3CDTF">2024-02-23T08:36:56Z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2024-02-23T16:37:38Z</dcterms:created>
  <dcterms:modified xsi:type="dcterms:W3CDTF">2024-02-23T08:37:38Z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2024-02-23T16:38:01Z</dcterms:created>
  <dcterms:modified xsi:type="dcterms:W3CDTF">2024-02-23T08:38:01Z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2024-02-23T16:38:08Z</dcterms:created>
  <dcterms:modified xsi:type="dcterms:W3CDTF">2024-02-23T08:38:08Z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2024-02-23T16:36:58Z</dcterms:created>
  <dcterms:modified xsi:type="dcterms:W3CDTF">2024-02-23T08:36:58Z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2024-02-23T16:37:21Z</dcterms:created>
  <dcterms:modified xsi:type="dcterms:W3CDTF">2024-02-23T08:37:21Z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2024-02-23T16:37:25Z</dcterms:created>
  <dcterms:modified xsi:type="dcterms:W3CDTF">2024-02-23T08:37:25Z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2024-02-23T16:38:12Z</dcterms:created>
  <dcterms:modified xsi:type="dcterms:W3CDTF">2024-02-23T08:38:12Z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2024-02-23T16:36:57Z</dcterms:created>
  <dcterms:modified xsi:type="dcterms:W3CDTF">2024-02-23T08:36:57Z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2024-02-23T16:37:20Z</dcterms:created>
  <dcterms:modified xsi:type="dcterms:W3CDTF">2024-02-23T08:37:19Z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2024-02-23T16:37:23Z</dcterms:created>
  <dcterms:modified xsi:type="dcterms:W3CDTF">2024-02-23T08:37:23Z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2024-02-23T16:37:31Z</dcterms:created>
  <dcterms:modified xsi:type="dcterms:W3CDTF">2024-02-23T08:37:31Z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2024-02-23T16:36:59Z</dcterms:created>
  <dcterms:modified xsi:type="dcterms:W3CDTF">2024-02-23T08:36:59Z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2024-02-23T16:37:56Z</dcterms:created>
  <dcterms:modified xsi:type="dcterms:W3CDTF">2024-02-23T08:37:56Z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2024-02-23T16:36:57Z</dcterms:created>
  <dcterms:modified xsi:type="dcterms:W3CDTF">2024-02-23T08:36:57Z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2024-02-23T16:37:50Z</dcterms:created>
  <dcterms:modified xsi:type="dcterms:W3CDTF">2024-02-23T08:37:50Z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2024-02-23T16:36:56Z</dcterms:created>
  <dcterms:modified xsi:type="dcterms:W3CDTF">2024-02-23T08:36:56Z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2024-02-23T16:36:58Z</dcterms:created>
  <dcterms:modified xsi:type="dcterms:W3CDTF">2024-02-23T08:36:58Z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2024-02-23T16:37:19Z</dcterms:created>
  <dcterms:modified xsi:type="dcterms:W3CDTF">2024-02-23T08:37:19Z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2024-02-23T16:37:22Z</dcterms:created>
  <dcterms:modified xsi:type="dcterms:W3CDTF">2024-02-23T08:37:22Z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2024-02-23T16:38:09Z</dcterms:created>
  <dcterms:modified xsi:type="dcterms:W3CDTF">2024-02-23T08:38:09Z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2024-02-23T16:38:03Z</dcterms:created>
  <dcterms:modified xsi:type="dcterms:W3CDTF">2024-02-23T08:38:03Z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2024-02-23T16:38:12Z</dcterms:created>
  <dcterms:modified xsi:type="dcterms:W3CDTF">2024-02-23T08:38:12Z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2024-02-23T16:37:30Z</dcterms:created>
  <dcterms:modified xsi:type="dcterms:W3CDTF">2024-02-23T08:37:30Z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2024-02-23T16:36:55Z</dcterms:created>
  <dcterms:modified xsi:type="dcterms:W3CDTF">2024-02-23T08:36:55Z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2024-02-23T16:36:57Z</dcterms:created>
  <dcterms:modified xsi:type="dcterms:W3CDTF">2024-02-23T08:36:57Z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B8F2BBF-AB6A-4B0D-AE36-6E6AF49A5BA3}">
  <ds:schemaRefs/>
</ds:datastoreItem>
</file>

<file path=customXml/itemProps11.xml><?xml version="1.0" encoding="utf-8"?>
<ds:datastoreItem xmlns:ds="http://schemas.openxmlformats.org/officeDocument/2006/customXml" ds:itemID="{F233D91E-FAFA-4293-B616-EB9EB2E855C6}">
  <ds:schemaRefs/>
</ds:datastoreItem>
</file>

<file path=customXml/itemProps12.xml><?xml version="1.0" encoding="utf-8"?>
<ds:datastoreItem xmlns:ds="http://schemas.openxmlformats.org/officeDocument/2006/customXml" ds:itemID="{34759B65-7B6F-4525-A592-AA49BBFBFF7A}">
  <ds:schemaRefs/>
</ds:datastoreItem>
</file>

<file path=customXml/itemProps13.xml><?xml version="1.0" encoding="utf-8"?>
<ds:datastoreItem xmlns:ds="http://schemas.openxmlformats.org/officeDocument/2006/customXml" ds:itemID="{C9A55414-C794-4D31-996A-6AD89C0E6ED6}">
  <ds:schemaRefs/>
</ds:datastoreItem>
</file>

<file path=customXml/itemProps14.xml><?xml version="1.0" encoding="utf-8"?>
<ds:datastoreItem xmlns:ds="http://schemas.openxmlformats.org/officeDocument/2006/customXml" ds:itemID="{76D1D629-87D2-418A-87DA-05D282E9E41C}">
  <ds:schemaRefs/>
</ds:datastoreItem>
</file>

<file path=customXml/itemProps15.xml><?xml version="1.0" encoding="utf-8"?>
<ds:datastoreItem xmlns:ds="http://schemas.openxmlformats.org/officeDocument/2006/customXml" ds:itemID="{1EBD0E0A-7522-4615-9748-9206F2F84410}">
  <ds:schemaRefs/>
</ds:datastoreItem>
</file>

<file path=customXml/itemProps16.xml><?xml version="1.0" encoding="utf-8"?>
<ds:datastoreItem xmlns:ds="http://schemas.openxmlformats.org/officeDocument/2006/customXml" ds:itemID="{87512FE1-679F-41D9-B4E0-A2E8E192AE4C}">
  <ds:schemaRefs/>
</ds:datastoreItem>
</file>

<file path=customXml/itemProps17.xml><?xml version="1.0" encoding="utf-8"?>
<ds:datastoreItem xmlns:ds="http://schemas.openxmlformats.org/officeDocument/2006/customXml" ds:itemID="{D440C914-BEF1-46C3-881F-0A718FC88E43}">
  <ds:schemaRefs/>
</ds:datastoreItem>
</file>

<file path=customXml/itemProps18.xml><?xml version="1.0" encoding="utf-8"?>
<ds:datastoreItem xmlns:ds="http://schemas.openxmlformats.org/officeDocument/2006/customXml" ds:itemID="{F5BE610B-3809-4FCB-B6D3-AF5C16FA43ED}">
  <ds:schemaRefs/>
</ds:datastoreItem>
</file>

<file path=customXml/itemProps19.xml><?xml version="1.0" encoding="utf-8"?>
<ds:datastoreItem xmlns:ds="http://schemas.openxmlformats.org/officeDocument/2006/customXml" ds:itemID="{DC365EE1-4991-44A3-BEA8-E6ACA30CED78}">
  <ds:schemaRefs/>
</ds:datastoreItem>
</file>

<file path=customXml/itemProps2.xml><?xml version="1.0" encoding="utf-8"?>
<ds:datastoreItem xmlns:ds="http://schemas.openxmlformats.org/officeDocument/2006/customXml" ds:itemID="{43F99912-959A-4B55-BFFB-8BA7692C5E7E}">
  <ds:schemaRefs/>
</ds:datastoreItem>
</file>

<file path=customXml/itemProps20.xml><?xml version="1.0" encoding="utf-8"?>
<ds:datastoreItem xmlns:ds="http://schemas.openxmlformats.org/officeDocument/2006/customXml" ds:itemID="{B5A827F3-6740-4F11-AA94-BBE0D2E9E399}">
  <ds:schemaRefs/>
</ds:datastoreItem>
</file>

<file path=customXml/itemProps21.xml><?xml version="1.0" encoding="utf-8"?>
<ds:datastoreItem xmlns:ds="http://schemas.openxmlformats.org/officeDocument/2006/customXml" ds:itemID="{8EC413BC-5B91-48C4-AD1C-966C46107A43}">
  <ds:schemaRefs/>
</ds:datastoreItem>
</file>

<file path=customXml/itemProps22.xml><?xml version="1.0" encoding="utf-8"?>
<ds:datastoreItem xmlns:ds="http://schemas.openxmlformats.org/officeDocument/2006/customXml" ds:itemID="{8E02BC26-58ED-4DC0-A9EF-E5EE241CCED0}">
  <ds:schemaRefs/>
</ds:datastoreItem>
</file>

<file path=customXml/itemProps23.xml><?xml version="1.0" encoding="utf-8"?>
<ds:datastoreItem xmlns:ds="http://schemas.openxmlformats.org/officeDocument/2006/customXml" ds:itemID="{0016831C-8C99-42A4-8FEA-8A1A61430C14}">
  <ds:schemaRefs/>
</ds:datastoreItem>
</file>

<file path=customXml/itemProps24.xml><?xml version="1.0" encoding="utf-8"?>
<ds:datastoreItem xmlns:ds="http://schemas.openxmlformats.org/officeDocument/2006/customXml" ds:itemID="{84DFFE2F-984F-483F-B89A-354AF7B76464}">
  <ds:schemaRefs/>
</ds:datastoreItem>
</file>

<file path=customXml/itemProps25.xml><?xml version="1.0" encoding="utf-8"?>
<ds:datastoreItem xmlns:ds="http://schemas.openxmlformats.org/officeDocument/2006/customXml" ds:itemID="{4FFC093D-20C5-4B0E-8E5D-81F6F07B8526}">
  <ds:schemaRefs/>
</ds:datastoreItem>
</file>

<file path=customXml/itemProps26.xml><?xml version="1.0" encoding="utf-8"?>
<ds:datastoreItem xmlns:ds="http://schemas.openxmlformats.org/officeDocument/2006/customXml" ds:itemID="{28C144E5-4B70-4106-B83A-DDD85A58099B}">
  <ds:schemaRefs/>
</ds:datastoreItem>
</file>

<file path=customXml/itemProps27.xml><?xml version="1.0" encoding="utf-8"?>
<ds:datastoreItem xmlns:ds="http://schemas.openxmlformats.org/officeDocument/2006/customXml" ds:itemID="{7DBA97B9-49A0-4566-B2E6-70A3C6F50839}">
  <ds:schemaRefs/>
</ds:datastoreItem>
</file>

<file path=customXml/itemProps28.xml><?xml version="1.0" encoding="utf-8"?>
<ds:datastoreItem xmlns:ds="http://schemas.openxmlformats.org/officeDocument/2006/customXml" ds:itemID="{8BB3A747-992F-4D6D-AD48-22B008F1184B}">
  <ds:schemaRefs/>
</ds:datastoreItem>
</file>

<file path=customXml/itemProps29.xml><?xml version="1.0" encoding="utf-8"?>
<ds:datastoreItem xmlns:ds="http://schemas.openxmlformats.org/officeDocument/2006/customXml" ds:itemID="{7D94EFC0-B344-4A55-B2CB-F52AA0159366}">
  <ds:schemaRefs/>
</ds:datastoreItem>
</file>

<file path=customXml/itemProps3.xml><?xml version="1.0" encoding="utf-8"?>
<ds:datastoreItem xmlns:ds="http://schemas.openxmlformats.org/officeDocument/2006/customXml" ds:itemID="{DE5931C5-DCED-4B2F-98EA-1310C63E0DE3}">
  <ds:schemaRefs/>
</ds:datastoreItem>
</file>

<file path=customXml/itemProps30.xml><?xml version="1.0" encoding="utf-8"?>
<ds:datastoreItem xmlns:ds="http://schemas.openxmlformats.org/officeDocument/2006/customXml" ds:itemID="{756ACE71-FF47-4B29-8772-A45694B80A81}">
  <ds:schemaRefs/>
</ds:datastoreItem>
</file>

<file path=customXml/itemProps31.xml><?xml version="1.0" encoding="utf-8"?>
<ds:datastoreItem xmlns:ds="http://schemas.openxmlformats.org/officeDocument/2006/customXml" ds:itemID="{7857B4B9-07B0-4BA7-ADE7-14FD044C82DE}">
  <ds:schemaRefs/>
</ds:datastoreItem>
</file>

<file path=customXml/itemProps32.xml><?xml version="1.0" encoding="utf-8"?>
<ds:datastoreItem xmlns:ds="http://schemas.openxmlformats.org/officeDocument/2006/customXml" ds:itemID="{4B7FED6E-5412-436C-B307-A240A28E4030}">
  <ds:schemaRefs/>
</ds:datastoreItem>
</file>

<file path=customXml/itemProps33.xml><?xml version="1.0" encoding="utf-8"?>
<ds:datastoreItem xmlns:ds="http://schemas.openxmlformats.org/officeDocument/2006/customXml" ds:itemID="{D0FDC2AF-0DC8-4CA7-A216-5A6D6FC6B78C}">
  <ds:schemaRefs/>
</ds:datastoreItem>
</file>

<file path=customXml/itemProps34.xml><?xml version="1.0" encoding="utf-8"?>
<ds:datastoreItem xmlns:ds="http://schemas.openxmlformats.org/officeDocument/2006/customXml" ds:itemID="{53A6C35D-0FEB-4193-AB70-F8BB58C7A8E5}">
  <ds:schemaRefs/>
</ds:datastoreItem>
</file>

<file path=customXml/itemProps35.xml><?xml version="1.0" encoding="utf-8"?>
<ds:datastoreItem xmlns:ds="http://schemas.openxmlformats.org/officeDocument/2006/customXml" ds:itemID="{07AFBD0D-2707-414E-BFFD-3E37C8469B70}">
  <ds:schemaRefs/>
</ds:datastoreItem>
</file>

<file path=customXml/itemProps36.xml><?xml version="1.0" encoding="utf-8"?>
<ds:datastoreItem xmlns:ds="http://schemas.openxmlformats.org/officeDocument/2006/customXml" ds:itemID="{A744A0BF-8AB3-4E21-A627-42855D8F2799}">
  <ds:schemaRefs/>
</ds:datastoreItem>
</file>

<file path=customXml/itemProps37.xml><?xml version="1.0" encoding="utf-8"?>
<ds:datastoreItem xmlns:ds="http://schemas.openxmlformats.org/officeDocument/2006/customXml" ds:itemID="{18E72FE0-870C-475D-B4DE-38E4D2ED3BF0}">
  <ds:schemaRefs/>
</ds:datastoreItem>
</file>

<file path=customXml/itemProps38.xml><?xml version="1.0" encoding="utf-8"?>
<ds:datastoreItem xmlns:ds="http://schemas.openxmlformats.org/officeDocument/2006/customXml" ds:itemID="{14057071-EA35-4AAB-A073-2BADB0BA7D36}">
  <ds:schemaRefs/>
</ds:datastoreItem>
</file>

<file path=customXml/itemProps39.xml><?xml version="1.0" encoding="utf-8"?>
<ds:datastoreItem xmlns:ds="http://schemas.openxmlformats.org/officeDocument/2006/customXml" ds:itemID="{CA8E302C-ABA9-4B40-81D5-53E37029E278}">
  <ds:schemaRefs/>
</ds:datastoreItem>
</file>

<file path=customXml/itemProps4.xml><?xml version="1.0" encoding="utf-8"?>
<ds:datastoreItem xmlns:ds="http://schemas.openxmlformats.org/officeDocument/2006/customXml" ds:itemID="{AA7F3F59-AB77-4667-97DA-3000BDFDECE5}">
  <ds:schemaRefs/>
</ds:datastoreItem>
</file>

<file path=customXml/itemProps40.xml><?xml version="1.0" encoding="utf-8"?>
<ds:datastoreItem xmlns:ds="http://schemas.openxmlformats.org/officeDocument/2006/customXml" ds:itemID="{693506E7-C075-467F-8503-034AF7C82162}">
  <ds:schemaRefs/>
</ds:datastoreItem>
</file>

<file path=customXml/itemProps41.xml><?xml version="1.0" encoding="utf-8"?>
<ds:datastoreItem xmlns:ds="http://schemas.openxmlformats.org/officeDocument/2006/customXml" ds:itemID="{ED6A3786-B120-4C98-BFA2-19D18603DC79}">
  <ds:schemaRefs/>
</ds:datastoreItem>
</file>

<file path=customXml/itemProps42.xml><?xml version="1.0" encoding="utf-8"?>
<ds:datastoreItem xmlns:ds="http://schemas.openxmlformats.org/officeDocument/2006/customXml" ds:itemID="{E18BCE46-A016-42DD-ACD4-B369239C6EB7}">
  <ds:schemaRefs/>
</ds:datastoreItem>
</file>

<file path=customXml/itemProps43.xml><?xml version="1.0" encoding="utf-8"?>
<ds:datastoreItem xmlns:ds="http://schemas.openxmlformats.org/officeDocument/2006/customXml" ds:itemID="{179ADB4E-E544-414A-8EE6-C5A9FCBCC988}">
  <ds:schemaRefs/>
</ds:datastoreItem>
</file>

<file path=customXml/itemProps44.xml><?xml version="1.0" encoding="utf-8"?>
<ds:datastoreItem xmlns:ds="http://schemas.openxmlformats.org/officeDocument/2006/customXml" ds:itemID="{478FD638-42E4-4317-A9D3-CBBB7438532D}">
  <ds:schemaRefs/>
</ds:datastoreItem>
</file>

<file path=customXml/itemProps45.xml><?xml version="1.0" encoding="utf-8"?>
<ds:datastoreItem xmlns:ds="http://schemas.openxmlformats.org/officeDocument/2006/customXml" ds:itemID="{DF30F944-3D83-4B1B-B1C7-09ED1BC17234}">
  <ds:schemaRefs/>
</ds:datastoreItem>
</file>

<file path=customXml/itemProps46.xml><?xml version="1.0" encoding="utf-8"?>
<ds:datastoreItem xmlns:ds="http://schemas.openxmlformats.org/officeDocument/2006/customXml" ds:itemID="{98A5E663-2489-4BE4-928C-804150FACE34}">
  <ds:schemaRefs/>
</ds:datastoreItem>
</file>

<file path=customXml/itemProps47.xml><?xml version="1.0" encoding="utf-8"?>
<ds:datastoreItem xmlns:ds="http://schemas.openxmlformats.org/officeDocument/2006/customXml" ds:itemID="{3238BCEC-F540-4F09-AA21-C08CA83AB955}">
  <ds:schemaRefs/>
</ds:datastoreItem>
</file>

<file path=customXml/itemProps48.xml><?xml version="1.0" encoding="utf-8"?>
<ds:datastoreItem xmlns:ds="http://schemas.openxmlformats.org/officeDocument/2006/customXml" ds:itemID="{280E7912-D2BB-4B84-A3FF-F47A29DC4286}">
  <ds:schemaRefs/>
</ds:datastoreItem>
</file>

<file path=customXml/itemProps49.xml><?xml version="1.0" encoding="utf-8"?>
<ds:datastoreItem xmlns:ds="http://schemas.openxmlformats.org/officeDocument/2006/customXml" ds:itemID="{BCE9DFAE-E60C-4FCA-81ED-2C61108C25FD}">
  <ds:schemaRefs/>
</ds:datastoreItem>
</file>

<file path=customXml/itemProps5.xml><?xml version="1.0" encoding="utf-8"?>
<ds:datastoreItem xmlns:ds="http://schemas.openxmlformats.org/officeDocument/2006/customXml" ds:itemID="{3DE52FA2-C870-4DCB-B3E7-F22EC93A5FB3}">
  <ds:schemaRefs/>
</ds:datastoreItem>
</file>

<file path=customXml/itemProps50.xml><?xml version="1.0" encoding="utf-8"?>
<ds:datastoreItem xmlns:ds="http://schemas.openxmlformats.org/officeDocument/2006/customXml" ds:itemID="{D5E8A0EE-1C7C-48CE-B580-F0635E9EC9FD}">
  <ds:schemaRefs/>
</ds:datastoreItem>
</file>

<file path=customXml/itemProps51.xml><?xml version="1.0" encoding="utf-8"?>
<ds:datastoreItem xmlns:ds="http://schemas.openxmlformats.org/officeDocument/2006/customXml" ds:itemID="{19FA55F9-0657-4E69-9530-4C36E3786871}">
  <ds:schemaRefs/>
</ds:datastoreItem>
</file>

<file path=customXml/itemProps52.xml><?xml version="1.0" encoding="utf-8"?>
<ds:datastoreItem xmlns:ds="http://schemas.openxmlformats.org/officeDocument/2006/customXml" ds:itemID="{939FC3D6-FB80-406A-BCF2-2AA61FAB32FD}">
  <ds:schemaRefs/>
</ds:datastoreItem>
</file>

<file path=customXml/itemProps53.xml><?xml version="1.0" encoding="utf-8"?>
<ds:datastoreItem xmlns:ds="http://schemas.openxmlformats.org/officeDocument/2006/customXml" ds:itemID="{0F66AF2F-BDB9-4BE8-BE87-526F2B18A074}">
  <ds:schemaRefs/>
</ds:datastoreItem>
</file>

<file path=customXml/itemProps54.xml><?xml version="1.0" encoding="utf-8"?>
<ds:datastoreItem xmlns:ds="http://schemas.openxmlformats.org/officeDocument/2006/customXml" ds:itemID="{77F9A610-CA47-48CE-9AD4-5CC586C1A428}">
  <ds:schemaRefs/>
</ds:datastoreItem>
</file>

<file path=customXml/itemProps55.xml><?xml version="1.0" encoding="utf-8"?>
<ds:datastoreItem xmlns:ds="http://schemas.openxmlformats.org/officeDocument/2006/customXml" ds:itemID="{A04D9CE5-D46C-4A14-BA24-4FB0DFB9208A}">
  <ds:schemaRefs/>
</ds:datastoreItem>
</file>

<file path=customXml/itemProps56.xml><?xml version="1.0" encoding="utf-8"?>
<ds:datastoreItem xmlns:ds="http://schemas.openxmlformats.org/officeDocument/2006/customXml" ds:itemID="{6C6445EE-6116-4F92-8A55-9E1A79A64BCA}">
  <ds:schemaRefs/>
</ds:datastoreItem>
</file>

<file path=customXml/itemProps57.xml><?xml version="1.0" encoding="utf-8"?>
<ds:datastoreItem xmlns:ds="http://schemas.openxmlformats.org/officeDocument/2006/customXml" ds:itemID="{721F8DE1-4B49-4E6E-8FEA-1EDBAC0A516D}">
  <ds:schemaRefs/>
</ds:datastoreItem>
</file>

<file path=customXml/itemProps58.xml><?xml version="1.0" encoding="utf-8"?>
<ds:datastoreItem xmlns:ds="http://schemas.openxmlformats.org/officeDocument/2006/customXml" ds:itemID="{2D760177-6196-43BF-9BCA-E76145B14A4B}">
  <ds:schemaRefs/>
</ds:datastoreItem>
</file>

<file path=customXml/itemProps59.xml><?xml version="1.0" encoding="utf-8"?>
<ds:datastoreItem xmlns:ds="http://schemas.openxmlformats.org/officeDocument/2006/customXml" ds:itemID="{1A0DF3EC-A456-4DD7-B878-49EEEB59731F}">
  <ds:schemaRefs/>
</ds:datastoreItem>
</file>

<file path=customXml/itemProps6.xml><?xml version="1.0" encoding="utf-8"?>
<ds:datastoreItem xmlns:ds="http://schemas.openxmlformats.org/officeDocument/2006/customXml" ds:itemID="{6DE957B9-DC42-4862-ACB0-99E4D039BC97}">
  <ds:schemaRefs/>
</ds:datastoreItem>
</file>

<file path=customXml/itemProps60.xml><?xml version="1.0" encoding="utf-8"?>
<ds:datastoreItem xmlns:ds="http://schemas.openxmlformats.org/officeDocument/2006/customXml" ds:itemID="{2DE83F7A-48DD-47AD-82BF-3C26F1412A09}">
  <ds:schemaRefs/>
</ds:datastoreItem>
</file>

<file path=customXml/itemProps61.xml><?xml version="1.0" encoding="utf-8"?>
<ds:datastoreItem xmlns:ds="http://schemas.openxmlformats.org/officeDocument/2006/customXml" ds:itemID="{587798B1-78AB-4C54-BA87-5474665735BE}">
  <ds:schemaRefs/>
</ds:datastoreItem>
</file>

<file path=customXml/itemProps62.xml><?xml version="1.0" encoding="utf-8"?>
<ds:datastoreItem xmlns:ds="http://schemas.openxmlformats.org/officeDocument/2006/customXml" ds:itemID="{B172D43E-E6DD-4C98-A963-54F3DBBCE67E}">
  <ds:schemaRefs/>
</ds:datastoreItem>
</file>

<file path=customXml/itemProps63.xml><?xml version="1.0" encoding="utf-8"?>
<ds:datastoreItem xmlns:ds="http://schemas.openxmlformats.org/officeDocument/2006/customXml" ds:itemID="{FEC861CB-C301-4CB6-9922-34975A1C5F11}">
  <ds:schemaRefs/>
</ds:datastoreItem>
</file>

<file path=customXml/itemProps64.xml><?xml version="1.0" encoding="utf-8"?>
<ds:datastoreItem xmlns:ds="http://schemas.openxmlformats.org/officeDocument/2006/customXml" ds:itemID="{FB2F8B32-D349-4D53-B650-6D3099D68969}">
  <ds:schemaRefs/>
</ds:datastoreItem>
</file>

<file path=customXml/itemProps65.xml><?xml version="1.0" encoding="utf-8"?>
<ds:datastoreItem xmlns:ds="http://schemas.openxmlformats.org/officeDocument/2006/customXml" ds:itemID="{FF06C08E-6A45-4185-B6B6-F40A400D783B}">
  <ds:schemaRefs/>
</ds:datastoreItem>
</file>

<file path=customXml/itemProps66.xml><?xml version="1.0" encoding="utf-8"?>
<ds:datastoreItem xmlns:ds="http://schemas.openxmlformats.org/officeDocument/2006/customXml" ds:itemID="{E7C1D689-757B-49C5-8884-1F29359B83DF}">
  <ds:schemaRefs/>
</ds:datastoreItem>
</file>

<file path=customXml/itemProps67.xml><?xml version="1.0" encoding="utf-8"?>
<ds:datastoreItem xmlns:ds="http://schemas.openxmlformats.org/officeDocument/2006/customXml" ds:itemID="{1E43E2F3-F28B-4097-8C21-8DECC57051EE}">
  <ds:schemaRefs/>
</ds:datastoreItem>
</file>

<file path=customXml/itemProps68.xml><?xml version="1.0" encoding="utf-8"?>
<ds:datastoreItem xmlns:ds="http://schemas.openxmlformats.org/officeDocument/2006/customXml" ds:itemID="{49B5FB90-C50B-4F13-BF8A-A111899E943D}">
  <ds:schemaRefs/>
</ds:datastoreItem>
</file>

<file path=customXml/itemProps69.xml><?xml version="1.0" encoding="utf-8"?>
<ds:datastoreItem xmlns:ds="http://schemas.openxmlformats.org/officeDocument/2006/customXml" ds:itemID="{813EA996-956D-4674-8ABA-BBFC8CB7B570}">
  <ds:schemaRefs/>
</ds:datastoreItem>
</file>

<file path=customXml/itemProps7.xml><?xml version="1.0" encoding="utf-8"?>
<ds:datastoreItem xmlns:ds="http://schemas.openxmlformats.org/officeDocument/2006/customXml" ds:itemID="{725F6662-41BE-425B-97AF-E41026B20912}">
  <ds:schemaRefs/>
</ds:datastoreItem>
</file>

<file path=customXml/itemProps8.xml><?xml version="1.0" encoding="utf-8"?>
<ds:datastoreItem xmlns:ds="http://schemas.openxmlformats.org/officeDocument/2006/customXml" ds:itemID="{0CA1CA9E-ECF0-4BA8-BE49-55B956257D6F}">
  <ds:schemaRefs/>
</ds:datastoreItem>
</file>

<file path=customXml/itemProps9.xml><?xml version="1.0" encoding="utf-8"?>
<ds:datastoreItem xmlns:ds="http://schemas.openxmlformats.org/officeDocument/2006/customXml" ds:itemID="{1C6FE6BB-A8DF-49FE-B565-4D7EE553D5B3}">
  <ds:schemaRefs/>
</ds:datastoreItem>
</file>

<file path=docProps/app.xml><?xml version="1.0" encoding="utf-8"?>
<Properties xmlns="http://schemas.openxmlformats.org/officeDocument/2006/extended-properties" xmlns:vt="http://schemas.openxmlformats.org/officeDocument/2006/docPropsVTypes">
  <Template>Normal.dotm</Template>
  <Pages>197</Pages>
  <Words>12382</Words>
  <Characters>70580</Characters>
  <Lines>588</Lines>
  <Paragraphs>165</Paragraphs>
  <TotalTime>9</TotalTime>
  <ScaleCrop>false</ScaleCrop>
  <LinksUpToDate>false</LinksUpToDate>
  <CharactersWithSpaces>82797</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2024-02-26T03:17:00Z</dcterms:created>
  <dc:creator>Administrator</dc:creator>
  <cp:lastModifiedBy>Administrator</cp:lastModifiedBy>
  <dcterms:modified xsi:type="dcterms:W3CDTF">2024-02-26T06:27:10Z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